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1A51F8" w:rsidRPr="00182F17" w:rsidRDefault="001A51F8" w:rsidP="001A51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82F17">
        <w:rPr>
          <w:sz w:val="28"/>
          <w:szCs w:val="28"/>
        </w:rPr>
        <w:t>УТВЕРЖДАЮ:</w:t>
      </w:r>
    </w:p>
    <w:p w:rsidR="00CB7CCC" w:rsidRPr="00182F17" w:rsidRDefault="001A51F8" w:rsidP="001A51F8">
      <w:pPr>
        <w:rPr>
          <w:sz w:val="28"/>
          <w:szCs w:val="28"/>
        </w:rPr>
      </w:pPr>
      <w:r w:rsidRPr="00182F17">
        <w:rPr>
          <w:sz w:val="28"/>
          <w:szCs w:val="28"/>
        </w:rPr>
        <w:t xml:space="preserve">                                                                                                        </w:t>
      </w:r>
      <w:r w:rsidR="00FF08CF" w:rsidRPr="00182F17">
        <w:rPr>
          <w:sz w:val="28"/>
          <w:szCs w:val="28"/>
        </w:rPr>
        <w:t xml:space="preserve">                          Глава</w:t>
      </w:r>
      <w:r w:rsidRPr="00182F17">
        <w:rPr>
          <w:sz w:val="28"/>
          <w:szCs w:val="28"/>
        </w:rPr>
        <w:t xml:space="preserve"> администрации </w:t>
      </w:r>
    </w:p>
    <w:p w:rsidR="001A51F8" w:rsidRPr="00182F17" w:rsidRDefault="00CB7CCC" w:rsidP="001A51F8">
      <w:pPr>
        <w:rPr>
          <w:sz w:val="28"/>
          <w:szCs w:val="28"/>
        </w:rPr>
      </w:pPr>
      <w:r w:rsidRPr="00182F1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C25CF">
        <w:rPr>
          <w:sz w:val="28"/>
          <w:szCs w:val="28"/>
        </w:rPr>
        <w:t>Шаройского</w:t>
      </w:r>
      <w:r w:rsidRPr="00182F17">
        <w:rPr>
          <w:sz w:val="28"/>
          <w:szCs w:val="28"/>
        </w:rPr>
        <w:t xml:space="preserve"> с/п </w:t>
      </w:r>
      <w:r w:rsidR="009C25CF">
        <w:rPr>
          <w:sz w:val="28"/>
          <w:szCs w:val="28"/>
        </w:rPr>
        <w:t>Шаройского</w:t>
      </w:r>
    </w:p>
    <w:p w:rsidR="001A51F8" w:rsidRPr="00182F17" w:rsidRDefault="001A51F8" w:rsidP="001A51F8">
      <w:pPr>
        <w:rPr>
          <w:sz w:val="20"/>
          <w:szCs w:val="20"/>
        </w:rPr>
      </w:pPr>
      <w:r w:rsidRPr="00182F17">
        <w:rPr>
          <w:sz w:val="28"/>
          <w:szCs w:val="28"/>
        </w:rPr>
        <w:t xml:space="preserve">                                                                                                                                  муниципального района                                     </w:t>
      </w:r>
    </w:p>
    <w:p w:rsidR="001A51F8" w:rsidRPr="00182F17" w:rsidRDefault="001A51F8" w:rsidP="001A51F8">
      <w:pPr>
        <w:rPr>
          <w:sz w:val="28"/>
          <w:szCs w:val="28"/>
        </w:rPr>
      </w:pPr>
      <w:r w:rsidRPr="00182F17">
        <w:rPr>
          <w:sz w:val="28"/>
          <w:szCs w:val="28"/>
        </w:rPr>
        <w:tab/>
      </w:r>
      <w:r w:rsidRPr="00182F17">
        <w:rPr>
          <w:sz w:val="28"/>
          <w:szCs w:val="28"/>
        </w:rPr>
        <w:tab/>
      </w:r>
      <w:r w:rsidRPr="00182F17">
        <w:rPr>
          <w:sz w:val="28"/>
          <w:szCs w:val="28"/>
        </w:rPr>
        <w:tab/>
      </w:r>
      <w:r w:rsidRPr="00182F17">
        <w:rPr>
          <w:sz w:val="28"/>
          <w:szCs w:val="28"/>
        </w:rPr>
        <w:tab/>
      </w:r>
      <w:r w:rsidRPr="00182F17">
        <w:rPr>
          <w:sz w:val="28"/>
          <w:szCs w:val="28"/>
        </w:rPr>
        <w:tab/>
      </w:r>
      <w:r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</w:r>
      <w:r w:rsidR="00D845A6" w:rsidRPr="00182F17">
        <w:rPr>
          <w:sz w:val="28"/>
          <w:szCs w:val="28"/>
        </w:rPr>
        <w:tab/>
        <w:t xml:space="preserve">___________ </w:t>
      </w:r>
      <w:r w:rsidR="009C25CF">
        <w:rPr>
          <w:sz w:val="28"/>
          <w:szCs w:val="28"/>
        </w:rPr>
        <w:t>В.В.Алиев</w:t>
      </w:r>
    </w:p>
    <w:p w:rsidR="001A51F8" w:rsidRPr="00182F17" w:rsidRDefault="001A51F8" w:rsidP="001A51F8">
      <w:pPr>
        <w:rPr>
          <w:sz w:val="28"/>
          <w:szCs w:val="28"/>
        </w:rPr>
      </w:pPr>
      <w:r w:rsidRPr="00182F1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B7BD4">
        <w:rPr>
          <w:sz w:val="28"/>
          <w:szCs w:val="28"/>
        </w:rPr>
        <w:t xml:space="preserve">          «____» __________ 201</w:t>
      </w:r>
      <w:r w:rsidR="009C25CF">
        <w:rPr>
          <w:sz w:val="28"/>
          <w:szCs w:val="28"/>
        </w:rPr>
        <w:t>9</w:t>
      </w:r>
      <w:r w:rsidR="003B7BD4">
        <w:rPr>
          <w:sz w:val="28"/>
          <w:szCs w:val="28"/>
        </w:rPr>
        <w:t xml:space="preserve"> </w:t>
      </w:r>
      <w:r w:rsidRPr="00182F17">
        <w:rPr>
          <w:sz w:val="28"/>
          <w:szCs w:val="28"/>
        </w:rPr>
        <w:t>г.</w:t>
      </w:r>
    </w:p>
    <w:p w:rsidR="0097449A" w:rsidRDefault="0097449A" w:rsidP="007847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A51F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           </w:t>
      </w: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B7BD4">
        <w:rPr>
          <w:b/>
          <w:sz w:val="28"/>
          <w:szCs w:val="28"/>
        </w:rPr>
        <w:t xml:space="preserve">рабочей группы </w:t>
      </w:r>
      <w:r>
        <w:rPr>
          <w:b/>
          <w:sz w:val="28"/>
          <w:szCs w:val="28"/>
        </w:rPr>
        <w:t xml:space="preserve"> по противодействию коррупции  </w:t>
      </w:r>
      <w:r w:rsidR="00CB7CCC">
        <w:rPr>
          <w:b/>
          <w:sz w:val="28"/>
          <w:szCs w:val="28"/>
        </w:rPr>
        <w:t xml:space="preserve">администрации </w:t>
      </w:r>
      <w:r w:rsidR="009C25CF">
        <w:rPr>
          <w:b/>
          <w:sz w:val="28"/>
          <w:szCs w:val="28"/>
        </w:rPr>
        <w:t>Шаройского</w:t>
      </w:r>
      <w:r w:rsidR="00CB7CCC">
        <w:rPr>
          <w:b/>
          <w:sz w:val="28"/>
          <w:szCs w:val="28"/>
        </w:rPr>
        <w:t xml:space="preserve"> сельского поселения </w:t>
      </w:r>
      <w:r w:rsidR="009C25CF">
        <w:rPr>
          <w:b/>
          <w:sz w:val="28"/>
          <w:szCs w:val="28"/>
        </w:rPr>
        <w:t>Шаройского</w:t>
      </w:r>
      <w:r w:rsidR="00560A14">
        <w:rPr>
          <w:b/>
          <w:sz w:val="28"/>
          <w:szCs w:val="28"/>
        </w:rPr>
        <w:t xml:space="preserve"> </w:t>
      </w:r>
      <w:r w:rsidR="003B7BD4">
        <w:rPr>
          <w:b/>
          <w:sz w:val="28"/>
          <w:szCs w:val="28"/>
        </w:rPr>
        <w:t xml:space="preserve">муниципального района на 2019 </w:t>
      </w:r>
      <w:r>
        <w:rPr>
          <w:b/>
          <w:sz w:val="28"/>
          <w:szCs w:val="28"/>
        </w:rPr>
        <w:t xml:space="preserve">г. </w:t>
      </w: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80"/>
        <w:gridCol w:w="2268"/>
        <w:gridCol w:w="3402"/>
      </w:tblGrid>
      <w:tr w:rsidR="0097449A" w:rsidRPr="005816B2" w:rsidTr="002D4EC2">
        <w:tc>
          <w:tcPr>
            <w:tcW w:w="568" w:type="dxa"/>
          </w:tcPr>
          <w:p w:rsidR="0097449A" w:rsidRPr="00EC32E7" w:rsidRDefault="0097449A" w:rsidP="00D44BBE">
            <w:pPr>
              <w:tabs>
                <w:tab w:val="left" w:pos="180"/>
              </w:tabs>
              <w:jc w:val="center"/>
              <w:rPr>
                <w:b/>
              </w:rPr>
            </w:pPr>
            <w:r w:rsidRPr="00EC32E7">
              <w:rPr>
                <w:b/>
              </w:rPr>
              <w:t>№ п/п</w:t>
            </w:r>
          </w:p>
        </w:tc>
        <w:tc>
          <w:tcPr>
            <w:tcW w:w="8080" w:type="dxa"/>
          </w:tcPr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Срок</w:t>
            </w:r>
          </w:p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2D4EC2" w:rsidRDefault="0097449A" w:rsidP="00D44BB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Ответс</w:t>
            </w:r>
            <w:r w:rsidR="002D4EC2">
              <w:rPr>
                <w:b/>
                <w:sz w:val="28"/>
                <w:szCs w:val="28"/>
              </w:rPr>
              <w:t>твенные</w:t>
            </w:r>
          </w:p>
          <w:p w:rsidR="0097449A" w:rsidRPr="005816B2" w:rsidRDefault="0097449A" w:rsidP="00D44BB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</w:t>
            </w:r>
            <w:r w:rsidRPr="005816B2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ю</w:t>
            </w:r>
          </w:p>
        </w:tc>
      </w:tr>
      <w:tr w:rsidR="00CB7CCC" w:rsidRPr="005816B2" w:rsidTr="00166A92">
        <w:tc>
          <w:tcPr>
            <w:tcW w:w="14318" w:type="dxa"/>
            <w:gridSpan w:val="4"/>
          </w:tcPr>
          <w:p w:rsidR="00CB7CCC" w:rsidRPr="005816B2" w:rsidRDefault="00CB7CCC" w:rsidP="00CB7CCC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Вопросы</w:t>
            </w:r>
            <w:r>
              <w:rPr>
                <w:b/>
                <w:sz w:val="28"/>
                <w:szCs w:val="28"/>
              </w:rPr>
              <w:t>,</w:t>
            </w:r>
            <w:r w:rsidRPr="005816B2">
              <w:rPr>
                <w:b/>
                <w:sz w:val="28"/>
                <w:szCs w:val="28"/>
              </w:rPr>
              <w:t xml:space="preserve"> выносимые на заседания Совета по противодействию</w:t>
            </w:r>
            <w:r>
              <w:rPr>
                <w:b/>
                <w:sz w:val="28"/>
                <w:szCs w:val="28"/>
              </w:rPr>
              <w:t xml:space="preserve"> коррупции администрации </w:t>
            </w:r>
            <w:r w:rsidR="009C25CF">
              <w:rPr>
                <w:b/>
                <w:sz w:val="28"/>
                <w:szCs w:val="28"/>
              </w:rPr>
              <w:t>Шаройского</w:t>
            </w:r>
            <w:r>
              <w:rPr>
                <w:b/>
                <w:sz w:val="28"/>
                <w:szCs w:val="28"/>
              </w:rPr>
              <w:t xml:space="preserve"> сельского поселения   </w:t>
            </w:r>
            <w:r w:rsidR="009C25CF">
              <w:rPr>
                <w:b/>
                <w:sz w:val="28"/>
                <w:szCs w:val="28"/>
              </w:rPr>
              <w:t>Шаройского</w:t>
            </w:r>
            <w:r w:rsidRPr="005816B2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97449A" w:rsidRPr="005816B2" w:rsidTr="002D4EC2">
        <w:tc>
          <w:tcPr>
            <w:tcW w:w="568" w:type="dxa"/>
          </w:tcPr>
          <w:p w:rsidR="0097449A" w:rsidRPr="00657BAD" w:rsidRDefault="0097449A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1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D44BB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81B98" w:rsidRPr="00021CFD" w:rsidRDefault="00481B98" w:rsidP="00481B98">
            <w:pPr>
              <w:jc w:val="both"/>
              <w:rPr>
                <w:sz w:val="28"/>
                <w:szCs w:val="28"/>
              </w:rPr>
            </w:pPr>
            <w:r w:rsidRPr="00021CFD">
              <w:rPr>
                <w:sz w:val="28"/>
                <w:szCs w:val="28"/>
              </w:rPr>
              <w:t xml:space="preserve">Заседание </w:t>
            </w:r>
            <w:r w:rsidR="003B7BD4">
              <w:rPr>
                <w:sz w:val="28"/>
                <w:szCs w:val="28"/>
              </w:rPr>
              <w:t xml:space="preserve">рабочей группы </w:t>
            </w:r>
            <w:r w:rsidRPr="00481B98">
              <w:rPr>
                <w:sz w:val="28"/>
                <w:szCs w:val="28"/>
              </w:rPr>
              <w:t xml:space="preserve"> по противодействию коррупции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7449A" w:rsidRPr="000106D1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449A" w:rsidRPr="000106D1" w:rsidRDefault="00481B98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97449A" w:rsidRPr="000106D1" w:rsidRDefault="00BE5F2C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="00481B98">
              <w:rPr>
                <w:sz w:val="28"/>
                <w:szCs w:val="28"/>
              </w:rPr>
              <w:t xml:space="preserve"> и рабочая группа </w:t>
            </w:r>
            <w:r w:rsidR="003B7BD4">
              <w:rPr>
                <w:sz w:val="28"/>
                <w:szCs w:val="28"/>
              </w:rPr>
              <w:t>ПК</w:t>
            </w:r>
          </w:p>
        </w:tc>
      </w:tr>
      <w:tr w:rsidR="00CB7CCC" w:rsidRPr="005816B2" w:rsidTr="002D4EC2">
        <w:tc>
          <w:tcPr>
            <w:tcW w:w="568" w:type="dxa"/>
          </w:tcPr>
          <w:p w:rsidR="00CB7CC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2</w:t>
            </w:r>
            <w:r w:rsidR="00CB7CCC" w:rsidRPr="00657BAD">
              <w:rPr>
                <w:sz w:val="28"/>
                <w:szCs w:val="28"/>
              </w:rPr>
              <w:t>.</w:t>
            </w:r>
          </w:p>
          <w:p w:rsidR="00CB7CCC" w:rsidRPr="00657BAD" w:rsidRDefault="00CB7CCC" w:rsidP="00D44BB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B7CCC" w:rsidRPr="000106D1" w:rsidRDefault="00CB7CC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912CB">
              <w:rPr>
                <w:sz w:val="28"/>
                <w:szCs w:val="28"/>
              </w:rPr>
              <w:t>Мониторинг исполнения должн</w:t>
            </w:r>
            <w:r>
              <w:rPr>
                <w:sz w:val="28"/>
                <w:szCs w:val="28"/>
              </w:rPr>
              <w:t xml:space="preserve">остных обязанностей муниципальными </w:t>
            </w:r>
            <w:r w:rsidRPr="009912CB">
              <w:rPr>
                <w:sz w:val="28"/>
                <w:szCs w:val="28"/>
              </w:rPr>
              <w:t xml:space="preserve"> сл</w:t>
            </w:r>
            <w:r>
              <w:rPr>
                <w:sz w:val="28"/>
                <w:szCs w:val="28"/>
              </w:rPr>
              <w:t>ужащими, проходящими муниципальную</w:t>
            </w:r>
            <w:r w:rsidRPr="009912CB">
              <w:rPr>
                <w:sz w:val="28"/>
                <w:szCs w:val="28"/>
              </w:rPr>
              <w:t xml:space="preserve"> службу на </w:t>
            </w:r>
            <w:r>
              <w:rPr>
                <w:sz w:val="28"/>
                <w:szCs w:val="28"/>
              </w:rPr>
              <w:t xml:space="preserve">должностях, замещения </w:t>
            </w:r>
            <w:r w:rsidRPr="009912CB">
              <w:rPr>
                <w:sz w:val="28"/>
                <w:szCs w:val="28"/>
              </w:rPr>
              <w:t xml:space="preserve"> которых связано с коррупционным риском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B7CCC" w:rsidRPr="000106D1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2019 </w:t>
            </w:r>
            <w:r w:rsidR="00CB7CCC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B7CCC" w:rsidRPr="009912CB" w:rsidRDefault="00CB7CCC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5F2C">
              <w:rPr>
                <w:sz w:val="28"/>
                <w:szCs w:val="28"/>
              </w:rPr>
              <w:t xml:space="preserve">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BE5F2C" w:rsidRPr="005816B2" w:rsidTr="002D4EC2">
        <w:tc>
          <w:tcPr>
            <w:tcW w:w="568" w:type="dxa"/>
          </w:tcPr>
          <w:p w:rsidR="00BE5F2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3</w:t>
            </w:r>
            <w:r w:rsidR="00BE5F2C" w:rsidRPr="00657BAD">
              <w:rPr>
                <w:sz w:val="28"/>
                <w:szCs w:val="28"/>
              </w:rPr>
              <w:t>.</w:t>
            </w:r>
          </w:p>
          <w:p w:rsidR="00BE5F2C" w:rsidRPr="00657BAD" w:rsidRDefault="00BE5F2C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E5F2C" w:rsidRPr="00CB7CCC" w:rsidRDefault="00BE5F2C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B7CCC">
              <w:rPr>
                <w:sz w:val="28"/>
                <w:szCs w:val="28"/>
              </w:rPr>
              <w:t xml:space="preserve">Обеспечение комплекса организационных,  разъяснительных и           иных мер по недопущению лицами, замещающими                            государственные должности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B7CCC">
              <w:rPr>
                <w:sz w:val="28"/>
                <w:szCs w:val="28"/>
              </w:rPr>
              <w:t xml:space="preserve">, муниципальными служащими </w:t>
            </w:r>
            <w:r>
              <w:rPr>
                <w:sz w:val="28"/>
                <w:szCs w:val="28"/>
              </w:rPr>
              <w:t>администрации</w:t>
            </w:r>
            <w:r w:rsidRPr="00CB7CCC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   </w:t>
            </w:r>
          </w:p>
        </w:tc>
        <w:tc>
          <w:tcPr>
            <w:tcW w:w="2268" w:type="dxa"/>
          </w:tcPr>
          <w:p w:rsidR="00BE5F2C" w:rsidRDefault="00BE5F2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E5F2C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BE5F2C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BE5F2C" w:rsidRPr="009912CB" w:rsidRDefault="00BE5F2C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BE5F2C" w:rsidRPr="005816B2" w:rsidTr="002D4EC2">
        <w:tc>
          <w:tcPr>
            <w:tcW w:w="568" w:type="dxa"/>
          </w:tcPr>
          <w:p w:rsidR="00BE5F2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lastRenderedPageBreak/>
              <w:t>4</w:t>
            </w:r>
            <w:r w:rsidR="00BE5F2C" w:rsidRPr="00657BA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E5F2C" w:rsidRPr="00CB7CCC" w:rsidRDefault="00BE5F2C" w:rsidP="00F8143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B7CCC">
              <w:rPr>
                <w:sz w:val="28"/>
                <w:szCs w:val="28"/>
              </w:rPr>
              <w:t xml:space="preserve">Проведение анализа работы по реализации антикоррупционной      политики </w:t>
            </w:r>
            <w:r>
              <w:rPr>
                <w:sz w:val="28"/>
                <w:szCs w:val="28"/>
              </w:rPr>
              <w:t>в  администрации сельского поселения</w:t>
            </w:r>
            <w:r w:rsidRPr="00CB7CCC">
              <w:rPr>
                <w:sz w:val="28"/>
                <w:szCs w:val="28"/>
              </w:rPr>
              <w:t xml:space="preserve">       </w:t>
            </w:r>
          </w:p>
          <w:p w:rsidR="00BE5F2C" w:rsidRPr="00CB7CCC" w:rsidRDefault="00BE5F2C" w:rsidP="000B402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5F2C" w:rsidRDefault="00BE5F2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265567">
              <w:rPr>
                <w:sz w:val="28"/>
                <w:szCs w:val="28"/>
              </w:rPr>
              <w:t xml:space="preserve"> </w:t>
            </w:r>
          </w:p>
          <w:p w:rsidR="00EF7FC3" w:rsidRDefault="00BE5F2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2655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V</w:t>
            </w:r>
            <w:r w:rsidR="00EF7FC3">
              <w:rPr>
                <w:sz w:val="28"/>
                <w:szCs w:val="28"/>
              </w:rPr>
              <w:t xml:space="preserve"> квартал</w:t>
            </w:r>
          </w:p>
          <w:p w:rsidR="00BE5F2C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BE5F2C">
              <w:rPr>
                <w:sz w:val="28"/>
                <w:szCs w:val="28"/>
              </w:rPr>
              <w:t>г.</w:t>
            </w:r>
          </w:p>
          <w:p w:rsidR="00BE5F2C" w:rsidRDefault="00BE5F2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BE5F2C" w:rsidRPr="00265567" w:rsidRDefault="00BE5F2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E5F2C" w:rsidRPr="009912CB" w:rsidRDefault="00BE5F2C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</w:p>
        </w:tc>
      </w:tr>
      <w:tr w:rsidR="0097449A" w:rsidRPr="00000ADA" w:rsidTr="002D4EC2"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5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7449A" w:rsidRPr="00C93480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93480">
              <w:rPr>
                <w:sz w:val="28"/>
                <w:szCs w:val="28"/>
              </w:rPr>
              <w:t>Проведение конкурсного отбора при назначении на вакантные должности муниципа</w:t>
            </w:r>
            <w:r>
              <w:rPr>
                <w:sz w:val="28"/>
                <w:szCs w:val="28"/>
              </w:rPr>
              <w:t>льной службы.</w:t>
            </w:r>
          </w:p>
          <w:p w:rsidR="00560A14" w:rsidRPr="000106D1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93480">
              <w:rPr>
                <w:sz w:val="28"/>
                <w:szCs w:val="28"/>
              </w:rPr>
              <w:t>Осуществление мер по оптимиз</w:t>
            </w:r>
            <w:r>
              <w:rPr>
                <w:sz w:val="28"/>
                <w:szCs w:val="28"/>
              </w:rPr>
              <w:t xml:space="preserve">ации численности  </w:t>
            </w:r>
            <w:r w:rsidRPr="00C93480">
              <w:rPr>
                <w:sz w:val="28"/>
                <w:szCs w:val="28"/>
              </w:rPr>
              <w:t xml:space="preserve"> муниципальных служащих, а также привлечение на государственную и муниципальную службу квалификационных и опытных специалистов</w:t>
            </w:r>
            <w:r w:rsidRPr="00C93480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1626CB" w:rsidRDefault="001626CB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</w:t>
            </w:r>
          </w:p>
          <w:p w:rsidR="0097449A" w:rsidRPr="000106D1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97449A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7449A" w:rsidRPr="000106D1" w:rsidRDefault="0097449A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конкурсному отбору администрации</w:t>
            </w:r>
            <w:r w:rsidRPr="00C93480">
              <w:rPr>
                <w:sz w:val="28"/>
                <w:szCs w:val="28"/>
              </w:rPr>
              <w:t xml:space="preserve"> </w:t>
            </w:r>
            <w:r w:rsidR="009C25CF">
              <w:rPr>
                <w:sz w:val="28"/>
                <w:szCs w:val="28"/>
              </w:rPr>
              <w:t>Шаройского</w:t>
            </w:r>
            <w:r w:rsidR="00CB7C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7449A" w:rsidRPr="00000ADA" w:rsidTr="002D4EC2"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6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7449A" w:rsidRPr="00C93480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</w:t>
            </w:r>
            <w:r w:rsidRPr="00030B22">
              <w:rPr>
                <w:sz w:val="28"/>
                <w:szCs w:val="28"/>
              </w:rPr>
              <w:t xml:space="preserve">  кадров на замещение руководящих должносте</w:t>
            </w:r>
            <w:r>
              <w:rPr>
                <w:sz w:val="28"/>
                <w:szCs w:val="28"/>
              </w:rPr>
              <w:t>й муниципальной службы</w:t>
            </w:r>
            <w:r>
              <w:rPr>
                <w:sz w:val="28"/>
                <w:szCs w:val="28"/>
              </w:rPr>
              <w:tab/>
            </w:r>
            <w:r w:rsidRPr="00030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449A" w:rsidRPr="00C93480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2019 </w:t>
            </w:r>
            <w:r w:rsidR="0097449A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7449A" w:rsidRPr="00000ADA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</w:t>
            </w:r>
            <w:r w:rsidRPr="00000ADA">
              <w:rPr>
                <w:sz w:val="28"/>
                <w:szCs w:val="28"/>
              </w:rPr>
              <w:t xml:space="preserve"> кадрового резерва</w:t>
            </w:r>
            <w:r w:rsidR="00CB7CCC">
              <w:rPr>
                <w:sz w:val="28"/>
                <w:szCs w:val="28"/>
              </w:rPr>
              <w:t xml:space="preserve"> администрации</w:t>
            </w:r>
            <w:r w:rsidR="00C54F40">
              <w:rPr>
                <w:sz w:val="28"/>
                <w:szCs w:val="28"/>
              </w:rPr>
              <w:t xml:space="preserve"> </w:t>
            </w:r>
          </w:p>
        </w:tc>
      </w:tr>
      <w:tr w:rsidR="0097449A" w:rsidRPr="00000ADA" w:rsidTr="002D4EC2"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7</w:t>
            </w:r>
            <w:r w:rsidR="0076669B" w:rsidRPr="00657BA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97449A" w:rsidRPr="00FF21DD" w:rsidRDefault="0097449A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F21DD">
              <w:rPr>
                <w:sz w:val="28"/>
                <w:szCs w:val="28"/>
              </w:rPr>
              <w:t xml:space="preserve">Проведение оценки эффективности  антикоррупционных мер, принимаемых органами исполнительной власти и </w:t>
            </w:r>
            <w:r w:rsidR="00CB7CCC"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 w:rsidR="00CB7CCC">
              <w:rPr>
                <w:sz w:val="28"/>
                <w:szCs w:val="28"/>
              </w:rPr>
              <w:t xml:space="preserve"> сельского поселения</w:t>
            </w:r>
            <w:r w:rsidRPr="00FF2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449A" w:rsidRDefault="00852A0B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="003B7BD4">
              <w:rPr>
                <w:sz w:val="28"/>
                <w:szCs w:val="28"/>
              </w:rPr>
              <w:t xml:space="preserve"> 2019 г </w:t>
            </w:r>
          </w:p>
        </w:tc>
        <w:tc>
          <w:tcPr>
            <w:tcW w:w="3402" w:type="dxa"/>
          </w:tcPr>
          <w:p w:rsidR="0097449A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УУП, 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 w:rsidR="00CB7C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с/п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8</w:t>
            </w:r>
            <w:r w:rsidR="00C54F40" w:rsidRPr="00657BA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FF21DD" w:rsidRDefault="00C54F40" w:rsidP="008C7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F21DD">
              <w:rPr>
                <w:sz w:val="28"/>
                <w:szCs w:val="28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 w:rsidR="00EC32E7">
              <w:rPr>
                <w:sz w:val="28"/>
                <w:szCs w:val="28"/>
              </w:rPr>
              <w:t>администрации</w:t>
            </w:r>
            <w:r w:rsidR="008C7229">
              <w:rPr>
                <w:sz w:val="28"/>
                <w:szCs w:val="28"/>
              </w:rPr>
              <w:t>. П</w:t>
            </w:r>
            <w:r w:rsidRPr="00FF21DD">
              <w:rPr>
                <w:sz w:val="28"/>
                <w:szCs w:val="28"/>
              </w:rPr>
              <w:t>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</w:tcPr>
          <w:p w:rsidR="00C54F40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</w:t>
            </w:r>
            <w:r w:rsidR="00C54F4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54F40" w:rsidRPr="009912CB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9</w:t>
            </w:r>
            <w:r w:rsidR="00C54F40" w:rsidRPr="00657BAD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5A49BA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A49BA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A49BA">
              <w:rPr>
                <w:sz w:val="28"/>
                <w:szCs w:val="28"/>
              </w:rPr>
              <w:t xml:space="preserve"> по формированию в обществе нетерпимого  отношения к коррупции</w:t>
            </w:r>
            <w:r>
              <w:rPr>
                <w:sz w:val="28"/>
                <w:szCs w:val="28"/>
              </w:rPr>
              <w:t xml:space="preserve"> и к проявлениям «бытовой» коррупции</w:t>
            </w:r>
            <w:r w:rsidRPr="005A49BA">
              <w:rPr>
                <w:sz w:val="28"/>
                <w:szCs w:val="28"/>
              </w:rPr>
              <w:t xml:space="preserve">  </w:t>
            </w:r>
          </w:p>
          <w:p w:rsidR="00C54F40" w:rsidRPr="006507F0" w:rsidRDefault="00C54F40" w:rsidP="00D44BBE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</w:p>
          <w:p w:rsidR="00C54F40" w:rsidRPr="006507F0" w:rsidRDefault="00C54F40" w:rsidP="00D44BBE">
            <w:p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</w:p>
          <w:p w:rsidR="00C54F40" w:rsidRPr="005816B2" w:rsidRDefault="00C54F40" w:rsidP="008C7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проведение встреч, конференций на тему: «Формирование у населения антикоррупционного мировоззрения»</w:t>
            </w:r>
            <w:r w:rsidR="008C72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54F40" w:rsidRPr="00000ADA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2-квартал 2019</w:t>
            </w:r>
            <w:r w:rsidR="00C54F40">
              <w:rPr>
                <w:sz w:val="28"/>
                <w:szCs w:val="28"/>
              </w:rPr>
              <w:t>г.</w:t>
            </w:r>
          </w:p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Pr="003F5813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2-квартал  2019</w:t>
            </w:r>
            <w:r w:rsidR="00C54F4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54F40" w:rsidRDefault="00C54F40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4F40" w:rsidRDefault="00C54F40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C54F40" w:rsidRDefault="00C54F40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Pr="009912CB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C54F40" w:rsidRPr="000316E4" w:rsidRDefault="00C54F40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Осуществление контроля за соблюдением законодательства о             противодействии коррупции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3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реализации</w:t>
            </w:r>
            <w:r w:rsidRPr="000316E4">
              <w:rPr>
                <w:sz w:val="28"/>
                <w:szCs w:val="28"/>
              </w:rPr>
              <w:t xml:space="preserve"> мер по профилактике  коррупционных правонарушений    </w:t>
            </w:r>
          </w:p>
        </w:tc>
        <w:tc>
          <w:tcPr>
            <w:tcW w:w="2268" w:type="dxa"/>
          </w:tcPr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C54F40" w:rsidRPr="00D034D6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4F4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54F40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УУП, Глава администрации, 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Обеспечение размещения нормативных правовых актов и их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проектов на официальных сайтах в сети Интернет в целях      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обеспечения возможности проведения независимой                                                   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антикоррупционной экспертизы проектов нормативных правовых актов в соответствии с действующим законодательством     </w:t>
            </w:r>
          </w:p>
        </w:tc>
        <w:tc>
          <w:tcPr>
            <w:tcW w:w="2268" w:type="dxa"/>
          </w:tcPr>
          <w:p w:rsidR="00C54F40" w:rsidRDefault="00C54F40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C54F40" w:rsidRDefault="003B7BD4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4F40">
              <w:rPr>
                <w:sz w:val="28"/>
                <w:szCs w:val="28"/>
              </w:rPr>
              <w:t>г.</w:t>
            </w:r>
          </w:p>
          <w:p w:rsidR="00C54F40" w:rsidRDefault="00C54F40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Default="00C54F40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Pr="00D034D6" w:rsidRDefault="00C54F40" w:rsidP="000F446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54F40" w:rsidRPr="00D034D6" w:rsidRDefault="00C54F40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Размещение на официальных сайтах в сети Интернет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2268" w:type="dxa"/>
          </w:tcPr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54F40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Pr="00D034D6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4F4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54F40" w:rsidRPr="00D034D6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0316E4" w:rsidRDefault="00C54F40" w:rsidP="0010536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Размещение в зданиях и помещениях плакатов социальной                      </w:t>
            </w:r>
          </w:p>
          <w:p w:rsidR="00C54F40" w:rsidRPr="000316E4" w:rsidRDefault="00C54F40" w:rsidP="0010536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рекламы, направленных на профилактику коррупционных                            </w:t>
            </w:r>
          </w:p>
          <w:p w:rsidR="00C54F40" w:rsidRPr="000316E4" w:rsidRDefault="00C54F40" w:rsidP="0010536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проявлений со стороны граждан и предупреждение                                                                       </w:t>
            </w:r>
          </w:p>
          <w:p w:rsidR="00C54F40" w:rsidRPr="000316E4" w:rsidRDefault="00C54F40" w:rsidP="0010536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коррупционного поведения муниципальными                                                               </w:t>
            </w:r>
          </w:p>
          <w:p w:rsidR="00C54F40" w:rsidRPr="000316E4" w:rsidRDefault="00C54F40" w:rsidP="0010536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служащими  </w:t>
            </w:r>
          </w:p>
          <w:p w:rsidR="00C54F40" w:rsidRPr="000316E4" w:rsidRDefault="00C54F40" w:rsidP="00DF15C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4F40" w:rsidRDefault="00C54F40" w:rsidP="00DB788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Pr="00D034D6" w:rsidRDefault="003B7BD4" w:rsidP="00DB788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4F40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54F40" w:rsidRPr="00D034D6" w:rsidRDefault="00C54F40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54F40" w:rsidRPr="00000ADA" w:rsidTr="002D4EC2">
        <w:tc>
          <w:tcPr>
            <w:tcW w:w="568" w:type="dxa"/>
          </w:tcPr>
          <w:p w:rsidR="00C54F40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54F40" w:rsidRPr="000316E4" w:rsidRDefault="00C54F40" w:rsidP="003C6BE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Организация тематических встреч с гражданами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316E4">
              <w:rPr>
                <w:sz w:val="28"/>
                <w:szCs w:val="28"/>
              </w:rPr>
              <w:t xml:space="preserve"> в том числе с </w:t>
            </w:r>
            <w:r>
              <w:rPr>
                <w:sz w:val="28"/>
                <w:szCs w:val="28"/>
              </w:rPr>
              <w:t>молодежью</w:t>
            </w:r>
            <w:r w:rsidRPr="000316E4">
              <w:rPr>
                <w:sz w:val="28"/>
                <w:szCs w:val="28"/>
              </w:rPr>
              <w:t xml:space="preserve"> на тему: «Отношение религии Ислам  к коррупции»</w:t>
            </w:r>
          </w:p>
          <w:p w:rsidR="00C54F40" w:rsidRPr="000316E4" w:rsidRDefault="00C54F40" w:rsidP="00DF15C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4F40" w:rsidRDefault="00C54F40" w:rsidP="00DB788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Default="003B7BD4" w:rsidP="00DB788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4F40">
              <w:rPr>
                <w:sz w:val="28"/>
                <w:szCs w:val="28"/>
              </w:rPr>
              <w:t>г.</w:t>
            </w:r>
          </w:p>
          <w:p w:rsidR="00C54F40" w:rsidRPr="00D034D6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54F40" w:rsidRDefault="00C54F40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 села, УУП, глава администрации </w:t>
            </w:r>
          </w:p>
        </w:tc>
      </w:tr>
      <w:tr w:rsidR="00C95DE3" w:rsidRPr="00000ADA" w:rsidTr="002D4EC2"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DE3">
              <w:rPr>
                <w:sz w:val="28"/>
                <w:szCs w:val="28"/>
              </w:rPr>
              <w:t>5.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создании необходимых условий, позволяющих гражданам оперативно информировать правоохранительные</w:t>
            </w:r>
            <w:r w:rsidR="00F44193">
              <w:rPr>
                <w:sz w:val="28"/>
                <w:szCs w:val="28"/>
              </w:rPr>
              <w:t xml:space="preserve"> органы</w:t>
            </w:r>
            <w:r w:rsidRPr="00031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администрацию сельского поселения,</w:t>
            </w:r>
            <w:r w:rsidRPr="000316E4">
              <w:rPr>
                <w:sz w:val="28"/>
                <w:szCs w:val="28"/>
              </w:rPr>
              <w:t xml:space="preserve"> об имеющихся коррупционных проявлениях, в том числе фактах «бытовой» коррупции</w:t>
            </w: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мероприятий с учащимися</w:t>
            </w:r>
            <w:r w:rsidRPr="000316E4">
              <w:rPr>
                <w:sz w:val="28"/>
                <w:szCs w:val="28"/>
              </w:rPr>
              <w:t xml:space="preserve"> на тему: «Формирование у детей и подростков негативного отношения к коррупции»</w:t>
            </w:r>
          </w:p>
        </w:tc>
        <w:tc>
          <w:tcPr>
            <w:tcW w:w="2268" w:type="dxa"/>
          </w:tcPr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квартал.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5DE3" w:rsidRDefault="00C95DE3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УУП, имам села, 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</w:tc>
      </w:tr>
      <w:tr w:rsidR="00C95DE3" w:rsidRPr="00000ADA" w:rsidTr="002D4EC2">
        <w:trPr>
          <w:trHeight w:val="1045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95DE3">
              <w:rPr>
                <w:sz w:val="28"/>
                <w:szCs w:val="28"/>
              </w:rPr>
              <w:t>6.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Анализ обращения  граждан на наличие фактов, указанных в обращениях</w:t>
            </w:r>
            <w:r w:rsidRPr="000316E4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2668D">
              <w:rPr>
                <w:sz w:val="28"/>
                <w:szCs w:val="28"/>
              </w:rPr>
              <w:t>Постоянно</w:t>
            </w:r>
            <w:r w:rsidRPr="0032668D">
              <w:rPr>
                <w:sz w:val="28"/>
                <w:szCs w:val="28"/>
              </w:rPr>
              <w:tab/>
            </w:r>
          </w:p>
          <w:p w:rsidR="00C95DE3" w:rsidRPr="009035B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9035B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5DE3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32668D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C95DE3" w:rsidRPr="00000ADA" w:rsidTr="002D4EC2">
        <w:trPr>
          <w:trHeight w:val="1269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DE3">
              <w:rPr>
                <w:sz w:val="28"/>
                <w:szCs w:val="28"/>
              </w:rPr>
              <w:t>7.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95DE3" w:rsidRPr="00784705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784705">
              <w:rPr>
                <w:sz w:val="28"/>
                <w:szCs w:val="28"/>
              </w:rPr>
              <w:t>Осуществление   мероприятий по формированию  негативного отношения к дарению подарков муниципальным служащим в связи с их должностным  положением,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C95DE3" w:rsidRPr="009912CB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DE29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DE2966">
              <w:rPr>
                <w:sz w:val="28"/>
                <w:szCs w:val="28"/>
              </w:rPr>
              <w:t xml:space="preserve"> квартал</w:t>
            </w:r>
            <w:r w:rsidR="003B7BD4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95DE3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9912CB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C95DE3" w:rsidRPr="00000ADA" w:rsidTr="00560A14">
        <w:trPr>
          <w:trHeight w:val="5472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C95DE3">
              <w:rPr>
                <w:sz w:val="28"/>
                <w:szCs w:val="28"/>
              </w:rPr>
              <w:t>8.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640C7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соблюдении законодательства Российской Федерации об управлении имуществом, находящимся в муниципальной собственности</w:t>
            </w: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результатах работы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 w:rsidRPr="00031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проведении проверок достоверности представленных муниципальными служащими </w:t>
            </w:r>
            <w:r w:rsidR="0094291C">
              <w:rPr>
                <w:sz w:val="28"/>
                <w:szCs w:val="28"/>
              </w:rPr>
              <w:t>администрации</w:t>
            </w:r>
            <w:r w:rsidR="00654B0B">
              <w:rPr>
                <w:sz w:val="28"/>
                <w:szCs w:val="28"/>
              </w:rPr>
              <w:t>,</w:t>
            </w:r>
            <w:r w:rsidR="0094291C">
              <w:rPr>
                <w:sz w:val="28"/>
                <w:szCs w:val="28"/>
              </w:rPr>
              <w:t xml:space="preserve"> </w:t>
            </w:r>
            <w:r w:rsidRPr="000316E4">
              <w:rPr>
                <w:sz w:val="28"/>
                <w:szCs w:val="28"/>
              </w:rPr>
              <w:t xml:space="preserve">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  <w:r w:rsidRPr="00000ADA">
              <w:rPr>
                <w:sz w:val="28"/>
                <w:szCs w:val="28"/>
              </w:rPr>
              <w:t>,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</w:tc>
      </w:tr>
      <w:tr w:rsidR="00EC32E7" w:rsidRPr="00000ADA" w:rsidTr="002A2815">
        <w:tc>
          <w:tcPr>
            <w:tcW w:w="568" w:type="dxa"/>
            <w:vMerge w:val="restart"/>
          </w:tcPr>
          <w:p w:rsidR="00EC32E7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80" w:type="dxa"/>
            <w:tcBorders>
              <w:bottom w:val="nil"/>
            </w:tcBorders>
          </w:tcPr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повышении квалификации муниципальных служащих, в должностные обязанности которые  входят участие в противодействии коррупции</w:t>
            </w:r>
          </w:p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C32E7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nil"/>
            </w:tcBorders>
          </w:tcPr>
          <w:p w:rsidR="00EC32E7" w:rsidRPr="00000ADA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ADA">
              <w:rPr>
                <w:sz w:val="28"/>
                <w:szCs w:val="28"/>
              </w:rPr>
              <w:t xml:space="preserve">омиссия по соблюдению </w:t>
            </w:r>
            <w:r>
              <w:rPr>
                <w:sz w:val="28"/>
                <w:szCs w:val="28"/>
              </w:rPr>
              <w:t xml:space="preserve">требований служебному поведению </w:t>
            </w:r>
            <w:r w:rsidRPr="00000ADA">
              <w:rPr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EC32E7" w:rsidRPr="00000ADA" w:rsidTr="002A2815">
        <w:tc>
          <w:tcPr>
            <w:tcW w:w="568" w:type="dxa"/>
            <w:vMerge/>
          </w:tcPr>
          <w:p w:rsidR="00EC32E7" w:rsidRPr="00000ADA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Организация работы и обеспечение функционирования «телефонов доверия» на официальных сайтах органов </w:t>
            </w:r>
            <w:r w:rsidRPr="000316E4">
              <w:rPr>
                <w:sz w:val="28"/>
                <w:szCs w:val="28"/>
              </w:rPr>
              <w:lastRenderedPageBreak/>
              <w:t>исполнительной власти по вопросам противодействия коррупции</w:t>
            </w:r>
          </w:p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C32E7" w:rsidRPr="00516E5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16E54">
              <w:rPr>
                <w:sz w:val="28"/>
                <w:szCs w:val="28"/>
              </w:rPr>
              <w:lastRenderedPageBreak/>
              <w:t>Постоянно</w:t>
            </w:r>
            <w:r w:rsidRPr="00516E54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nil"/>
            </w:tcBorders>
          </w:tcPr>
          <w:p w:rsidR="003B7BD4" w:rsidRDefault="00EC32E7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00ADA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сельского поселения, секретарь </w:t>
            </w:r>
            <w:r>
              <w:rPr>
                <w:sz w:val="28"/>
                <w:szCs w:val="28"/>
              </w:rPr>
              <w:lastRenderedPageBreak/>
              <w:t xml:space="preserve">рабочей  </w:t>
            </w:r>
            <w:r w:rsidR="003B7BD4">
              <w:rPr>
                <w:sz w:val="28"/>
                <w:szCs w:val="28"/>
              </w:rPr>
              <w:t>ПК</w:t>
            </w:r>
          </w:p>
          <w:p w:rsidR="00EC32E7" w:rsidRPr="00000ADA" w:rsidRDefault="00EC32E7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C95DE3" w:rsidRPr="00000ADA" w:rsidTr="002D4EC2"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95DE3">
              <w:rPr>
                <w:sz w:val="28"/>
                <w:szCs w:val="28"/>
              </w:rPr>
              <w:t>0.</w:t>
            </w:r>
          </w:p>
        </w:tc>
        <w:tc>
          <w:tcPr>
            <w:tcW w:w="8080" w:type="dxa"/>
          </w:tcPr>
          <w:p w:rsidR="00C95DE3" w:rsidRPr="009912CB" w:rsidRDefault="00C95DE3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540F6">
              <w:rPr>
                <w:sz w:val="28"/>
                <w:szCs w:val="28"/>
              </w:rPr>
              <w:t>Усиление общественного контроля</w:t>
            </w:r>
            <w:r>
              <w:rPr>
                <w:sz w:val="28"/>
                <w:szCs w:val="28"/>
              </w:rPr>
              <w:t>,</w:t>
            </w:r>
            <w:r w:rsidRPr="000540F6">
              <w:rPr>
                <w:sz w:val="28"/>
                <w:szCs w:val="28"/>
              </w:rPr>
              <w:t xml:space="preserve"> за расходованием средств </w:t>
            </w:r>
            <w:r>
              <w:rPr>
                <w:sz w:val="28"/>
                <w:szCs w:val="28"/>
              </w:rPr>
              <w:t xml:space="preserve">бюджета 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540F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C95DE3" w:rsidRPr="009912CB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26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C95DE3" w:rsidRPr="00000ADA" w:rsidRDefault="00C95DE3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00ADA">
              <w:rPr>
                <w:sz w:val="28"/>
                <w:szCs w:val="28"/>
              </w:rPr>
              <w:t xml:space="preserve">Ревизионная комиссия при Совете Депутатов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95DE3" w:rsidRPr="00000ADA" w:rsidTr="002D4EC2">
        <w:tc>
          <w:tcPr>
            <w:tcW w:w="568" w:type="dxa"/>
          </w:tcPr>
          <w:p w:rsidR="00C95DE3" w:rsidRPr="00C73D19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95DE3" w:rsidRPr="00C73D19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C32E7" w:rsidRDefault="00EC32E7" w:rsidP="00654B0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44C0" w:rsidRDefault="00C95DE3" w:rsidP="00654B0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844C0">
              <w:rPr>
                <w:sz w:val="28"/>
                <w:szCs w:val="28"/>
              </w:rPr>
              <w:t xml:space="preserve">Проведение анализа исполнения антикоррупционных программ и планов противодействия коррупции,  подготовка отчетов и их публикации на официальных Интернет-сайтах </w:t>
            </w:r>
            <w:r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2268" w:type="dxa"/>
          </w:tcPr>
          <w:p w:rsidR="00C95DE3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2019</w:t>
            </w:r>
            <w:r w:rsidR="00C95DE3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C95DE3" w:rsidRPr="00000ADA" w:rsidRDefault="00C95DE3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 </w:t>
            </w:r>
            <w:r w:rsidR="003B7BD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C95DE3" w:rsidRPr="00000ADA" w:rsidTr="002D4EC2"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95DE3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95DE3" w:rsidRPr="00515226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15226">
              <w:rPr>
                <w:sz w:val="28"/>
                <w:szCs w:val="28"/>
              </w:rPr>
              <w:t xml:space="preserve">Об обеспечении качественной работы «горячей линии» для приема сообщений о фактах коррупции и коррупционных проявлениях в </w:t>
            </w:r>
            <w:r w:rsidR="009C25CF">
              <w:rPr>
                <w:sz w:val="28"/>
                <w:szCs w:val="28"/>
              </w:rPr>
              <w:t xml:space="preserve">Шаройском 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сельском поселении</w:t>
            </w:r>
          </w:p>
          <w:p w:rsidR="00C95DE3" w:rsidRPr="00515226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15226">
              <w:rPr>
                <w:sz w:val="28"/>
                <w:szCs w:val="28"/>
              </w:rPr>
              <w:t>О пр</w:t>
            </w:r>
            <w:r>
              <w:rPr>
                <w:sz w:val="28"/>
                <w:szCs w:val="28"/>
              </w:rPr>
              <w:t>оводимой профилактической работы</w:t>
            </w:r>
            <w:r w:rsidRPr="00515226">
              <w:rPr>
                <w:sz w:val="28"/>
                <w:szCs w:val="28"/>
              </w:rPr>
              <w:t xml:space="preserve"> в трудовых коллективах по противодействию «бытовой» коррупции</w:t>
            </w:r>
          </w:p>
          <w:p w:rsidR="00C95DE3" w:rsidRPr="00515226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484C86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C95DE3" w:rsidP="009C25C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816B2">
              <w:rPr>
                <w:sz w:val="28"/>
                <w:szCs w:val="28"/>
              </w:rPr>
              <w:t xml:space="preserve">Об утверждении плана работы по противодействию коррупции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9C25CF">
              <w:rPr>
                <w:sz w:val="28"/>
                <w:szCs w:val="28"/>
              </w:rPr>
              <w:t>Шаройского</w:t>
            </w:r>
            <w:r w:rsidRPr="005816B2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района на 2019</w:t>
            </w:r>
            <w:r w:rsidRPr="00581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5816B2" w:rsidRDefault="003B7BD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4-квартал 2019</w:t>
            </w:r>
            <w:r w:rsidR="00C95DE3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D06BF3" w:rsidRDefault="00C95DE3" w:rsidP="00FE4F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УУП, глава администрации сельского поселения, секретарь рабочей группы</w:t>
            </w:r>
            <w:r w:rsidR="003B7BD4">
              <w:rPr>
                <w:sz w:val="28"/>
                <w:szCs w:val="28"/>
              </w:rPr>
              <w:t xml:space="preserve"> ПК</w:t>
            </w:r>
          </w:p>
          <w:p w:rsidR="00D06BF3" w:rsidRDefault="00D06BF3" w:rsidP="00D06BF3">
            <w:pPr>
              <w:rPr>
                <w:sz w:val="28"/>
                <w:szCs w:val="28"/>
              </w:rPr>
            </w:pPr>
          </w:p>
          <w:p w:rsidR="00D06BF3" w:rsidRDefault="00D06BF3" w:rsidP="00D06BF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 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C95DE3" w:rsidRPr="00D06BF3" w:rsidRDefault="00C95DE3" w:rsidP="00D06BF3">
            <w:pPr>
              <w:rPr>
                <w:sz w:val="28"/>
                <w:szCs w:val="28"/>
              </w:rPr>
            </w:pPr>
          </w:p>
        </w:tc>
      </w:tr>
      <w:tr w:rsidR="00A87393" w:rsidRPr="00A87393" w:rsidTr="002D4EC2">
        <w:tc>
          <w:tcPr>
            <w:tcW w:w="568" w:type="dxa"/>
          </w:tcPr>
          <w:p w:rsidR="00A87393" w:rsidRPr="003B7BD4" w:rsidRDefault="00A8739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23</w:t>
            </w:r>
            <w:r w:rsidR="00E63714" w:rsidRPr="003B7BD4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87393" w:rsidRPr="003B7BD4" w:rsidRDefault="00EB4139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 предоставлении гражданами, претендующими, замещающими муниципальные должности администрации </w:t>
            </w:r>
            <w:r w:rsidR="009C25CF">
              <w:rPr>
                <w:sz w:val="28"/>
                <w:szCs w:val="28"/>
              </w:rPr>
              <w:t>Шаройского</w:t>
            </w:r>
            <w:r w:rsidRPr="003B7BD4">
              <w:rPr>
                <w:sz w:val="28"/>
                <w:szCs w:val="28"/>
              </w:rPr>
              <w:t xml:space="preserve"> сельского поселения, а также глав администраций с/п, назначаемых по контракту,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</w:t>
            </w:r>
          </w:p>
        </w:tc>
        <w:tc>
          <w:tcPr>
            <w:tcW w:w="2268" w:type="dxa"/>
          </w:tcPr>
          <w:p w:rsidR="00A87393" w:rsidRPr="003B7BD4" w:rsidRDefault="00A8739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Ежегодно</w:t>
            </w:r>
          </w:p>
          <w:p w:rsidR="00A87393" w:rsidRPr="003B7BD4" w:rsidRDefault="00562C26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д</w:t>
            </w:r>
            <w:r w:rsidR="00A87393" w:rsidRPr="003B7BD4">
              <w:rPr>
                <w:sz w:val="28"/>
                <w:szCs w:val="28"/>
              </w:rPr>
              <w:t>о 1 февраля</w:t>
            </w:r>
          </w:p>
        </w:tc>
        <w:tc>
          <w:tcPr>
            <w:tcW w:w="3402" w:type="dxa"/>
          </w:tcPr>
          <w:p w:rsidR="00A87393" w:rsidRPr="003B7BD4" w:rsidRDefault="00A87393" w:rsidP="00FE4F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Секретарь комиссии по урегулированию конфликтов интересов</w:t>
            </w:r>
          </w:p>
        </w:tc>
      </w:tr>
      <w:tr w:rsidR="00A87393" w:rsidRPr="00A87393" w:rsidTr="002D4EC2">
        <w:tc>
          <w:tcPr>
            <w:tcW w:w="568" w:type="dxa"/>
          </w:tcPr>
          <w:p w:rsidR="00A87393" w:rsidRPr="003B7BD4" w:rsidRDefault="00A8739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24</w:t>
            </w:r>
            <w:r w:rsidR="00E63714" w:rsidRPr="003B7BD4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87393" w:rsidRPr="003B7BD4" w:rsidRDefault="00E6371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Ведения личных дел лиц, замещающих муниципальные должности и должности муниципальной службы</w:t>
            </w:r>
            <w:r w:rsidR="00562C26" w:rsidRPr="003B7BD4">
              <w:rPr>
                <w:sz w:val="28"/>
                <w:szCs w:val="28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</w:t>
            </w:r>
            <w:r w:rsidR="00562C26" w:rsidRPr="003B7BD4">
              <w:rPr>
                <w:sz w:val="28"/>
                <w:szCs w:val="28"/>
              </w:rPr>
              <w:lastRenderedPageBreak/>
              <w:t>свойственниках в целях выявления возможного конфликта интереса.</w:t>
            </w:r>
          </w:p>
        </w:tc>
        <w:tc>
          <w:tcPr>
            <w:tcW w:w="2268" w:type="dxa"/>
          </w:tcPr>
          <w:p w:rsidR="00A87393" w:rsidRPr="003B7BD4" w:rsidRDefault="00562C26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lastRenderedPageBreak/>
              <w:t>Ежегодно</w:t>
            </w:r>
          </w:p>
          <w:p w:rsidR="00562C26" w:rsidRPr="003B7BD4" w:rsidRDefault="00562C26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до 1 февраля</w:t>
            </w:r>
          </w:p>
        </w:tc>
        <w:tc>
          <w:tcPr>
            <w:tcW w:w="3402" w:type="dxa"/>
          </w:tcPr>
          <w:p w:rsidR="00A87393" w:rsidRPr="003B7BD4" w:rsidRDefault="00562C26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Секретарь рабочей группы</w:t>
            </w:r>
            <w:r w:rsidR="003B7BD4">
              <w:rPr>
                <w:sz w:val="28"/>
                <w:szCs w:val="28"/>
              </w:rPr>
              <w:t xml:space="preserve"> ПК </w:t>
            </w:r>
            <w:r w:rsidRPr="003B7BD4">
              <w:rPr>
                <w:sz w:val="28"/>
                <w:szCs w:val="28"/>
              </w:rPr>
              <w:t>администрации</w:t>
            </w:r>
          </w:p>
        </w:tc>
      </w:tr>
      <w:tr w:rsidR="009640C7" w:rsidRPr="00A87393" w:rsidTr="002D4EC2">
        <w:tc>
          <w:tcPr>
            <w:tcW w:w="568" w:type="dxa"/>
          </w:tcPr>
          <w:p w:rsidR="00784705" w:rsidRPr="003B7BD4" w:rsidRDefault="00784705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25.</w:t>
            </w:r>
          </w:p>
        </w:tc>
        <w:tc>
          <w:tcPr>
            <w:tcW w:w="8080" w:type="dxa"/>
          </w:tcPr>
          <w:p w:rsidR="00784705" w:rsidRPr="003B7BD4" w:rsidRDefault="00784705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Обучение муниципальных служащих, впервые поступивших </w:t>
            </w: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До 1 февраля </w:t>
            </w: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2020 года</w:t>
            </w:r>
          </w:p>
        </w:tc>
        <w:tc>
          <w:tcPr>
            <w:tcW w:w="3402" w:type="dxa"/>
          </w:tcPr>
          <w:p w:rsidR="009640C7" w:rsidRPr="003B7BD4" w:rsidRDefault="009640C7" w:rsidP="00247B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рабочей </w:t>
            </w:r>
          </w:p>
          <w:p w:rsidR="009640C7" w:rsidRPr="003B7BD4" w:rsidRDefault="009640C7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группы </w:t>
            </w:r>
            <w:r w:rsidR="003B7BD4">
              <w:rPr>
                <w:sz w:val="28"/>
                <w:szCs w:val="28"/>
              </w:rPr>
              <w:t>ПК</w:t>
            </w:r>
            <w:r w:rsidRPr="003B7BD4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7823A6" w:rsidRPr="00A87393" w:rsidTr="002D4EC2">
        <w:tc>
          <w:tcPr>
            <w:tcW w:w="568" w:type="dxa"/>
          </w:tcPr>
          <w:p w:rsidR="007823A6" w:rsidRPr="003B7BD4" w:rsidRDefault="007823A6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26.</w:t>
            </w:r>
          </w:p>
        </w:tc>
        <w:tc>
          <w:tcPr>
            <w:tcW w:w="8080" w:type="dxa"/>
          </w:tcPr>
          <w:p w:rsidR="007823A6" w:rsidRPr="003B7BD4" w:rsidRDefault="007823A6" w:rsidP="006D389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 предоставлении гражданами, претендующими, замещающими муниципальные должности </w:t>
            </w:r>
            <w:r w:rsidR="009C25CF">
              <w:rPr>
                <w:sz w:val="28"/>
                <w:szCs w:val="28"/>
              </w:rPr>
              <w:t>Шаройского</w:t>
            </w:r>
            <w:r w:rsidRPr="003B7BD4">
              <w:rPr>
                <w:sz w:val="28"/>
                <w:szCs w:val="28"/>
              </w:rPr>
              <w:t xml:space="preserve"> с/п,  а также глав администраций сельских поселений, назначаемых по контракту,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7823A6" w:rsidRPr="003B7BD4" w:rsidRDefault="007823A6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02" w:type="dxa"/>
          </w:tcPr>
          <w:p w:rsidR="007823A6" w:rsidRPr="003B7BD4" w:rsidRDefault="007823A6" w:rsidP="00EC12F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рабочей </w:t>
            </w:r>
          </w:p>
          <w:p w:rsidR="003B7BD4" w:rsidRDefault="007823A6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группы </w:t>
            </w:r>
            <w:r w:rsidR="003B7BD4">
              <w:rPr>
                <w:sz w:val="28"/>
                <w:szCs w:val="28"/>
              </w:rPr>
              <w:t>ПК</w:t>
            </w:r>
          </w:p>
          <w:p w:rsidR="007823A6" w:rsidRPr="003B7BD4" w:rsidRDefault="007823A6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администрации</w:t>
            </w:r>
          </w:p>
        </w:tc>
      </w:tr>
      <w:tr w:rsidR="00784705" w:rsidRPr="00A87393" w:rsidTr="002D4EC2">
        <w:tc>
          <w:tcPr>
            <w:tcW w:w="568" w:type="dxa"/>
          </w:tcPr>
          <w:p w:rsidR="00784705" w:rsidRPr="003B7BD4" w:rsidRDefault="00784705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784705" w:rsidRPr="003B7BD4" w:rsidRDefault="00784705" w:rsidP="0078470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8.1 и 8.2 настоящего плана, специального программного обеспечения «Справок БК» (в его актуальной версии),  размещенного на официальном сайте государственной информационной системе в области государственной службы в информационно- телекоммуникационной сети «Интернет»</w:t>
            </w:r>
          </w:p>
          <w:p w:rsidR="00784705" w:rsidRPr="003B7BD4" w:rsidRDefault="00784705" w:rsidP="0078470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4705" w:rsidRPr="003B7BD4" w:rsidRDefault="00784705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402" w:type="dxa"/>
          </w:tcPr>
          <w:p w:rsidR="00784705" w:rsidRPr="003B7BD4" w:rsidRDefault="00784705" w:rsidP="00EC12F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рабочей </w:t>
            </w:r>
          </w:p>
          <w:p w:rsidR="00784705" w:rsidRPr="003B7BD4" w:rsidRDefault="00784705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группы </w:t>
            </w:r>
            <w:r w:rsidR="003B7BD4">
              <w:rPr>
                <w:sz w:val="28"/>
                <w:szCs w:val="28"/>
              </w:rPr>
              <w:t>ПК</w:t>
            </w:r>
            <w:r w:rsidRPr="003B7BD4">
              <w:rPr>
                <w:sz w:val="28"/>
                <w:szCs w:val="28"/>
              </w:rPr>
              <w:t xml:space="preserve"> администрации</w:t>
            </w:r>
          </w:p>
        </w:tc>
      </w:tr>
    </w:tbl>
    <w:p w:rsidR="0097449A" w:rsidRPr="00A87393" w:rsidRDefault="0097449A" w:rsidP="0097449A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D4EC2" w:rsidRDefault="00A87393" w:rsidP="0076669B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69B">
        <w:rPr>
          <w:sz w:val="28"/>
          <w:szCs w:val="28"/>
        </w:rPr>
        <w:t xml:space="preserve">              </w:t>
      </w:r>
      <w:r w:rsidR="0097449A">
        <w:rPr>
          <w:sz w:val="28"/>
          <w:szCs w:val="28"/>
        </w:rPr>
        <w:t xml:space="preserve"> </w:t>
      </w:r>
    </w:p>
    <w:p w:rsidR="006D3898" w:rsidRDefault="006D3898" w:rsidP="006D389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0F00" w:rsidRDefault="00100F00" w:rsidP="00784705">
      <w:pPr>
        <w:tabs>
          <w:tab w:val="left" w:pos="180"/>
        </w:tabs>
        <w:rPr>
          <w:sz w:val="28"/>
          <w:szCs w:val="28"/>
        </w:rPr>
      </w:pPr>
    </w:p>
    <w:p w:rsidR="00174DE9" w:rsidRPr="00100F00" w:rsidRDefault="00FE4FE9" w:rsidP="00FE4FE9">
      <w:pPr>
        <w:tabs>
          <w:tab w:val="left" w:pos="180"/>
        </w:tabs>
        <w:ind w:left="-284"/>
        <w:rPr>
          <w:sz w:val="28"/>
          <w:szCs w:val="28"/>
        </w:rPr>
        <w:sectPr w:rsidR="00174DE9" w:rsidRPr="00100F00" w:rsidSect="009640C7">
          <w:pgSz w:w="16838" w:h="11906" w:orient="landscape"/>
          <w:pgMar w:top="0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  <w:r w:rsidR="002D4EC2" w:rsidRPr="0010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 рабочей группы  </w:t>
      </w:r>
      <w:r w:rsidR="003B7BD4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="0076669B" w:rsidRPr="00100F00">
        <w:rPr>
          <w:sz w:val="28"/>
          <w:szCs w:val="28"/>
        </w:rPr>
        <w:t xml:space="preserve">                                                                  </w:t>
      </w:r>
      <w:r w:rsidR="003B7B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EC32E7">
        <w:rPr>
          <w:sz w:val="28"/>
          <w:szCs w:val="28"/>
        </w:rPr>
        <w:t xml:space="preserve">                </w:t>
      </w:r>
      <w:r w:rsidR="0076669B" w:rsidRPr="00100F00">
        <w:rPr>
          <w:sz w:val="28"/>
          <w:szCs w:val="28"/>
        </w:rPr>
        <w:t xml:space="preserve">  </w:t>
      </w:r>
      <w:r w:rsidR="00AA08A7">
        <w:rPr>
          <w:sz w:val="28"/>
          <w:szCs w:val="28"/>
        </w:rPr>
        <w:t xml:space="preserve"> </w:t>
      </w:r>
      <w:r w:rsidR="009C25CF">
        <w:rPr>
          <w:sz w:val="28"/>
          <w:szCs w:val="28"/>
        </w:rPr>
        <w:t>М.М.Алиев</w:t>
      </w:r>
    </w:p>
    <w:p w:rsidR="001626CB" w:rsidRPr="00AA08A7" w:rsidRDefault="001626CB" w:rsidP="00AA08A7">
      <w:pPr>
        <w:jc w:val="both"/>
        <w:rPr>
          <w:rFonts w:eastAsia="SimSun"/>
          <w:sz w:val="28"/>
          <w:szCs w:val="28"/>
        </w:rPr>
      </w:pPr>
    </w:p>
    <w:sectPr w:rsidR="001626CB" w:rsidRPr="00AA08A7" w:rsidSect="00EE39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5A" w:rsidRDefault="006B375A" w:rsidP="00591458">
      <w:r>
        <w:separator/>
      </w:r>
    </w:p>
  </w:endnote>
  <w:endnote w:type="continuationSeparator" w:id="0">
    <w:p w:rsidR="006B375A" w:rsidRDefault="006B375A" w:rsidP="005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5A" w:rsidRDefault="006B375A" w:rsidP="00591458">
      <w:r>
        <w:separator/>
      </w:r>
    </w:p>
  </w:footnote>
  <w:footnote w:type="continuationSeparator" w:id="0">
    <w:p w:rsidR="006B375A" w:rsidRDefault="006B375A" w:rsidP="0059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20"/>
    <w:multiLevelType w:val="hybridMultilevel"/>
    <w:tmpl w:val="80FA958C"/>
    <w:lvl w:ilvl="0" w:tplc="D82CAF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EA0092"/>
    <w:multiLevelType w:val="hybridMultilevel"/>
    <w:tmpl w:val="637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A24"/>
    <w:multiLevelType w:val="hybridMultilevel"/>
    <w:tmpl w:val="0C3CD3DC"/>
    <w:lvl w:ilvl="0" w:tplc="7BD4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A1138"/>
    <w:multiLevelType w:val="hybridMultilevel"/>
    <w:tmpl w:val="AFC48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C5FE9"/>
    <w:multiLevelType w:val="hybridMultilevel"/>
    <w:tmpl w:val="6742DA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7B0645"/>
    <w:multiLevelType w:val="multilevel"/>
    <w:tmpl w:val="388EF7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D11592A"/>
    <w:multiLevelType w:val="multilevel"/>
    <w:tmpl w:val="32DEF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D324793"/>
    <w:multiLevelType w:val="hybridMultilevel"/>
    <w:tmpl w:val="2FCABB34"/>
    <w:lvl w:ilvl="0" w:tplc="DBD296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A23EE8"/>
    <w:multiLevelType w:val="hybridMultilevel"/>
    <w:tmpl w:val="3FA29500"/>
    <w:lvl w:ilvl="0" w:tplc="9FE0E3B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07581"/>
    <w:multiLevelType w:val="hybridMultilevel"/>
    <w:tmpl w:val="159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F1B65"/>
    <w:multiLevelType w:val="hybridMultilevel"/>
    <w:tmpl w:val="629C69C8"/>
    <w:lvl w:ilvl="0" w:tplc="6B10A83A">
      <w:start w:val="1"/>
      <w:numFmt w:val="decimal"/>
      <w:lvlText w:val="%1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2A280C8E"/>
    <w:multiLevelType w:val="hybridMultilevel"/>
    <w:tmpl w:val="B7B2BBF2"/>
    <w:lvl w:ilvl="0" w:tplc="E834D71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B7F6335"/>
    <w:multiLevelType w:val="hybridMultilevel"/>
    <w:tmpl w:val="7A64B7D0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DE902E7"/>
    <w:multiLevelType w:val="multilevel"/>
    <w:tmpl w:val="32DEF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2ECA2F27"/>
    <w:multiLevelType w:val="hybridMultilevel"/>
    <w:tmpl w:val="DB2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7C08"/>
    <w:multiLevelType w:val="hybridMultilevel"/>
    <w:tmpl w:val="C5085BF4"/>
    <w:lvl w:ilvl="0" w:tplc="343A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564BE"/>
    <w:multiLevelType w:val="hybridMultilevel"/>
    <w:tmpl w:val="93FE07BC"/>
    <w:lvl w:ilvl="0" w:tplc="1F347D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67217A0">
      <w:numFmt w:val="none"/>
      <w:lvlText w:val=""/>
      <w:lvlJc w:val="left"/>
      <w:pPr>
        <w:tabs>
          <w:tab w:val="num" w:pos="360"/>
        </w:tabs>
      </w:pPr>
    </w:lvl>
    <w:lvl w:ilvl="2" w:tplc="D1E6F2A2">
      <w:numFmt w:val="none"/>
      <w:lvlText w:val=""/>
      <w:lvlJc w:val="left"/>
      <w:pPr>
        <w:tabs>
          <w:tab w:val="num" w:pos="360"/>
        </w:tabs>
      </w:pPr>
    </w:lvl>
    <w:lvl w:ilvl="3" w:tplc="B5FAA984">
      <w:numFmt w:val="none"/>
      <w:lvlText w:val=""/>
      <w:lvlJc w:val="left"/>
      <w:pPr>
        <w:tabs>
          <w:tab w:val="num" w:pos="360"/>
        </w:tabs>
      </w:pPr>
    </w:lvl>
    <w:lvl w:ilvl="4" w:tplc="C9125B02">
      <w:numFmt w:val="none"/>
      <w:lvlText w:val=""/>
      <w:lvlJc w:val="left"/>
      <w:pPr>
        <w:tabs>
          <w:tab w:val="num" w:pos="360"/>
        </w:tabs>
      </w:pPr>
    </w:lvl>
    <w:lvl w:ilvl="5" w:tplc="C9E25DBE">
      <w:numFmt w:val="none"/>
      <w:lvlText w:val=""/>
      <w:lvlJc w:val="left"/>
      <w:pPr>
        <w:tabs>
          <w:tab w:val="num" w:pos="360"/>
        </w:tabs>
      </w:pPr>
    </w:lvl>
    <w:lvl w:ilvl="6" w:tplc="9914278C">
      <w:numFmt w:val="none"/>
      <w:lvlText w:val=""/>
      <w:lvlJc w:val="left"/>
      <w:pPr>
        <w:tabs>
          <w:tab w:val="num" w:pos="360"/>
        </w:tabs>
      </w:pPr>
    </w:lvl>
    <w:lvl w:ilvl="7" w:tplc="7A244C22">
      <w:numFmt w:val="none"/>
      <w:lvlText w:val=""/>
      <w:lvlJc w:val="left"/>
      <w:pPr>
        <w:tabs>
          <w:tab w:val="num" w:pos="360"/>
        </w:tabs>
      </w:pPr>
    </w:lvl>
    <w:lvl w:ilvl="8" w:tplc="2A46168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E37734B"/>
    <w:multiLevelType w:val="hybridMultilevel"/>
    <w:tmpl w:val="4F5267DC"/>
    <w:lvl w:ilvl="0" w:tplc="C49084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ED24AF5"/>
    <w:multiLevelType w:val="hybridMultilevel"/>
    <w:tmpl w:val="69649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C5A"/>
    <w:multiLevelType w:val="multilevel"/>
    <w:tmpl w:val="A170DA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0" w15:restartNumberingAfterBreak="0">
    <w:nsid w:val="448A2CBA"/>
    <w:multiLevelType w:val="hybridMultilevel"/>
    <w:tmpl w:val="7CCA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604E8"/>
    <w:multiLevelType w:val="multilevel"/>
    <w:tmpl w:val="9C7A5D4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2" w15:restartNumberingAfterBreak="0">
    <w:nsid w:val="48035D5C"/>
    <w:multiLevelType w:val="hybridMultilevel"/>
    <w:tmpl w:val="940C2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0256"/>
    <w:multiLevelType w:val="hybridMultilevel"/>
    <w:tmpl w:val="6FC2C400"/>
    <w:lvl w:ilvl="0" w:tplc="ADA07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CF3CC4"/>
    <w:multiLevelType w:val="hybridMultilevel"/>
    <w:tmpl w:val="65E6AA30"/>
    <w:lvl w:ilvl="0" w:tplc="E5AA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20A3E"/>
    <w:multiLevelType w:val="hybridMultilevel"/>
    <w:tmpl w:val="8604EA0C"/>
    <w:lvl w:ilvl="0" w:tplc="23DABE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27616"/>
    <w:multiLevelType w:val="hybridMultilevel"/>
    <w:tmpl w:val="B5FAB80E"/>
    <w:lvl w:ilvl="0" w:tplc="01824D2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 w15:restartNumberingAfterBreak="0">
    <w:nsid w:val="607814E5"/>
    <w:multiLevelType w:val="hybridMultilevel"/>
    <w:tmpl w:val="E39A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6F86"/>
    <w:multiLevelType w:val="hybridMultilevel"/>
    <w:tmpl w:val="631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292E"/>
    <w:multiLevelType w:val="hybridMultilevel"/>
    <w:tmpl w:val="FAE826E6"/>
    <w:lvl w:ilvl="0" w:tplc="59C8BE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4FD0AD4"/>
    <w:multiLevelType w:val="hybridMultilevel"/>
    <w:tmpl w:val="519C5092"/>
    <w:lvl w:ilvl="0" w:tplc="05421CE2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2AF711C"/>
    <w:multiLevelType w:val="multilevel"/>
    <w:tmpl w:val="357E7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76A27701"/>
    <w:multiLevelType w:val="hybridMultilevel"/>
    <w:tmpl w:val="AEEC3870"/>
    <w:lvl w:ilvl="0" w:tplc="FF4CD5E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DBB30F6"/>
    <w:multiLevelType w:val="hybridMultilevel"/>
    <w:tmpl w:val="7CB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4153"/>
    <w:multiLevelType w:val="hybridMultilevel"/>
    <w:tmpl w:val="91BA1608"/>
    <w:lvl w:ilvl="0" w:tplc="BBBED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0"/>
  </w:num>
  <w:num w:numId="13">
    <w:abstractNumId w:val="29"/>
  </w:num>
  <w:num w:numId="14">
    <w:abstractNumId w:val="31"/>
  </w:num>
  <w:num w:numId="15">
    <w:abstractNumId w:val="1"/>
  </w:num>
  <w:num w:numId="16">
    <w:abstractNumId w:val="19"/>
  </w:num>
  <w:num w:numId="17">
    <w:abstractNumId w:val="20"/>
  </w:num>
  <w:num w:numId="18">
    <w:abstractNumId w:val="25"/>
  </w:num>
  <w:num w:numId="19">
    <w:abstractNumId w:val="8"/>
  </w:num>
  <w:num w:numId="20">
    <w:abstractNumId w:val="17"/>
  </w:num>
  <w:num w:numId="21">
    <w:abstractNumId w:val="27"/>
  </w:num>
  <w:num w:numId="22">
    <w:abstractNumId w:val="34"/>
  </w:num>
  <w:num w:numId="23">
    <w:abstractNumId w:val="21"/>
  </w:num>
  <w:num w:numId="24">
    <w:abstractNumId w:val="18"/>
  </w:num>
  <w:num w:numId="25">
    <w:abstractNumId w:val="33"/>
  </w:num>
  <w:num w:numId="26">
    <w:abstractNumId w:val="7"/>
  </w:num>
  <w:num w:numId="27">
    <w:abstractNumId w:val="2"/>
  </w:num>
  <w:num w:numId="28">
    <w:abstractNumId w:val="9"/>
  </w:num>
  <w:num w:numId="29">
    <w:abstractNumId w:val="24"/>
  </w:num>
  <w:num w:numId="30">
    <w:abstractNumId w:val="14"/>
  </w:num>
  <w:num w:numId="31">
    <w:abstractNumId w:val="15"/>
  </w:num>
  <w:num w:numId="32">
    <w:abstractNumId w:val="28"/>
  </w:num>
  <w:num w:numId="33">
    <w:abstractNumId w:val="3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BD"/>
    <w:rsid w:val="00000128"/>
    <w:rsid w:val="00001FCE"/>
    <w:rsid w:val="00003555"/>
    <w:rsid w:val="00005571"/>
    <w:rsid w:val="000062F1"/>
    <w:rsid w:val="00007BA8"/>
    <w:rsid w:val="00012570"/>
    <w:rsid w:val="00017D48"/>
    <w:rsid w:val="00017DF8"/>
    <w:rsid w:val="00021735"/>
    <w:rsid w:val="0002591C"/>
    <w:rsid w:val="000316E4"/>
    <w:rsid w:val="000343D8"/>
    <w:rsid w:val="00034477"/>
    <w:rsid w:val="00036BF4"/>
    <w:rsid w:val="00037B16"/>
    <w:rsid w:val="0004638D"/>
    <w:rsid w:val="000516C5"/>
    <w:rsid w:val="00051AC9"/>
    <w:rsid w:val="000523B4"/>
    <w:rsid w:val="00054003"/>
    <w:rsid w:val="00055140"/>
    <w:rsid w:val="00055C56"/>
    <w:rsid w:val="000579BB"/>
    <w:rsid w:val="00060B85"/>
    <w:rsid w:val="00061723"/>
    <w:rsid w:val="00061C18"/>
    <w:rsid w:val="000623FB"/>
    <w:rsid w:val="000650F3"/>
    <w:rsid w:val="0006767B"/>
    <w:rsid w:val="0007031F"/>
    <w:rsid w:val="00074B76"/>
    <w:rsid w:val="00075C2D"/>
    <w:rsid w:val="0008026D"/>
    <w:rsid w:val="0008131C"/>
    <w:rsid w:val="00083E87"/>
    <w:rsid w:val="00084F6E"/>
    <w:rsid w:val="00085287"/>
    <w:rsid w:val="00085792"/>
    <w:rsid w:val="00087407"/>
    <w:rsid w:val="00095786"/>
    <w:rsid w:val="000958B4"/>
    <w:rsid w:val="00097F1B"/>
    <w:rsid w:val="000A05C2"/>
    <w:rsid w:val="000A56E8"/>
    <w:rsid w:val="000B14C3"/>
    <w:rsid w:val="000B1E0B"/>
    <w:rsid w:val="000B402A"/>
    <w:rsid w:val="000C2330"/>
    <w:rsid w:val="000C30B5"/>
    <w:rsid w:val="000C37B5"/>
    <w:rsid w:val="000C517A"/>
    <w:rsid w:val="000C5A2E"/>
    <w:rsid w:val="000D0371"/>
    <w:rsid w:val="000D1B4F"/>
    <w:rsid w:val="000E0136"/>
    <w:rsid w:val="000E2FC7"/>
    <w:rsid w:val="000E5A56"/>
    <w:rsid w:val="000E6D6B"/>
    <w:rsid w:val="000F0201"/>
    <w:rsid w:val="000F4461"/>
    <w:rsid w:val="000F48F8"/>
    <w:rsid w:val="000F5D54"/>
    <w:rsid w:val="000F62B1"/>
    <w:rsid w:val="00100269"/>
    <w:rsid w:val="00100F00"/>
    <w:rsid w:val="001045A8"/>
    <w:rsid w:val="00105367"/>
    <w:rsid w:val="001069EC"/>
    <w:rsid w:val="0010780C"/>
    <w:rsid w:val="00112876"/>
    <w:rsid w:val="00112C3D"/>
    <w:rsid w:val="00114D87"/>
    <w:rsid w:val="0011624E"/>
    <w:rsid w:val="00117F81"/>
    <w:rsid w:val="0012157D"/>
    <w:rsid w:val="001270CE"/>
    <w:rsid w:val="00131E22"/>
    <w:rsid w:val="00131EFA"/>
    <w:rsid w:val="00140EE6"/>
    <w:rsid w:val="001412DE"/>
    <w:rsid w:val="00144D2A"/>
    <w:rsid w:val="00146462"/>
    <w:rsid w:val="00147C9E"/>
    <w:rsid w:val="00157AD7"/>
    <w:rsid w:val="0016006B"/>
    <w:rsid w:val="001601F0"/>
    <w:rsid w:val="00160236"/>
    <w:rsid w:val="001626CB"/>
    <w:rsid w:val="00163355"/>
    <w:rsid w:val="00164C72"/>
    <w:rsid w:val="00164FF7"/>
    <w:rsid w:val="00170A69"/>
    <w:rsid w:val="0017201F"/>
    <w:rsid w:val="0017391F"/>
    <w:rsid w:val="00174DE9"/>
    <w:rsid w:val="00182E33"/>
    <w:rsid w:val="00182F17"/>
    <w:rsid w:val="00191904"/>
    <w:rsid w:val="00193685"/>
    <w:rsid w:val="001A0543"/>
    <w:rsid w:val="001A51F8"/>
    <w:rsid w:val="001A6280"/>
    <w:rsid w:val="001A697C"/>
    <w:rsid w:val="001A6B1D"/>
    <w:rsid w:val="001B351D"/>
    <w:rsid w:val="001B3526"/>
    <w:rsid w:val="001C056C"/>
    <w:rsid w:val="001C0B07"/>
    <w:rsid w:val="001C1BAA"/>
    <w:rsid w:val="001C34CE"/>
    <w:rsid w:val="001C7818"/>
    <w:rsid w:val="001C7F49"/>
    <w:rsid w:val="001D07BC"/>
    <w:rsid w:val="001D1870"/>
    <w:rsid w:val="001D1A68"/>
    <w:rsid w:val="001D2231"/>
    <w:rsid w:val="001E0119"/>
    <w:rsid w:val="001E0158"/>
    <w:rsid w:val="001E058B"/>
    <w:rsid w:val="001E2E32"/>
    <w:rsid w:val="001E318B"/>
    <w:rsid w:val="001E3915"/>
    <w:rsid w:val="001E60A6"/>
    <w:rsid w:val="001E60CA"/>
    <w:rsid w:val="001E798A"/>
    <w:rsid w:val="001E7A80"/>
    <w:rsid w:val="001F108B"/>
    <w:rsid w:val="001F3A7F"/>
    <w:rsid w:val="00200D15"/>
    <w:rsid w:val="00201417"/>
    <w:rsid w:val="0020544B"/>
    <w:rsid w:val="002075DB"/>
    <w:rsid w:val="00216009"/>
    <w:rsid w:val="00225D5F"/>
    <w:rsid w:val="0022737A"/>
    <w:rsid w:val="00231394"/>
    <w:rsid w:val="0023177A"/>
    <w:rsid w:val="002327FE"/>
    <w:rsid w:val="00234482"/>
    <w:rsid w:val="002409AF"/>
    <w:rsid w:val="00240EF2"/>
    <w:rsid w:val="002503D8"/>
    <w:rsid w:val="00250986"/>
    <w:rsid w:val="002519A5"/>
    <w:rsid w:val="002548F6"/>
    <w:rsid w:val="00257C7E"/>
    <w:rsid w:val="00265567"/>
    <w:rsid w:val="00265957"/>
    <w:rsid w:val="00267C84"/>
    <w:rsid w:val="00275FE6"/>
    <w:rsid w:val="00284B0E"/>
    <w:rsid w:val="00287716"/>
    <w:rsid w:val="00290C90"/>
    <w:rsid w:val="002910DD"/>
    <w:rsid w:val="00291536"/>
    <w:rsid w:val="002917BD"/>
    <w:rsid w:val="002924F5"/>
    <w:rsid w:val="00292D30"/>
    <w:rsid w:val="00295D72"/>
    <w:rsid w:val="002A2815"/>
    <w:rsid w:val="002A3A17"/>
    <w:rsid w:val="002A5714"/>
    <w:rsid w:val="002B094E"/>
    <w:rsid w:val="002B1368"/>
    <w:rsid w:val="002B21D3"/>
    <w:rsid w:val="002B358B"/>
    <w:rsid w:val="002B48EA"/>
    <w:rsid w:val="002B5B46"/>
    <w:rsid w:val="002C30D0"/>
    <w:rsid w:val="002C3316"/>
    <w:rsid w:val="002C3D84"/>
    <w:rsid w:val="002C5B3B"/>
    <w:rsid w:val="002C7917"/>
    <w:rsid w:val="002C7CC9"/>
    <w:rsid w:val="002C7F4C"/>
    <w:rsid w:val="002D2EA9"/>
    <w:rsid w:val="002D4EC2"/>
    <w:rsid w:val="002D7792"/>
    <w:rsid w:val="002E59CE"/>
    <w:rsid w:val="002F301E"/>
    <w:rsid w:val="002F7AAE"/>
    <w:rsid w:val="00300D21"/>
    <w:rsid w:val="00305298"/>
    <w:rsid w:val="00305898"/>
    <w:rsid w:val="003141F6"/>
    <w:rsid w:val="00316284"/>
    <w:rsid w:val="00316A72"/>
    <w:rsid w:val="0031756A"/>
    <w:rsid w:val="0031776D"/>
    <w:rsid w:val="00324904"/>
    <w:rsid w:val="00327CA3"/>
    <w:rsid w:val="003312AA"/>
    <w:rsid w:val="00332974"/>
    <w:rsid w:val="0033321D"/>
    <w:rsid w:val="003415B6"/>
    <w:rsid w:val="00345CAD"/>
    <w:rsid w:val="003500DF"/>
    <w:rsid w:val="003510A3"/>
    <w:rsid w:val="00351EAE"/>
    <w:rsid w:val="0035483A"/>
    <w:rsid w:val="00364607"/>
    <w:rsid w:val="0036659E"/>
    <w:rsid w:val="00372C92"/>
    <w:rsid w:val="00375965"/>
    <w:rsid w:val="0037761B"/>
    <w:rsid w:val="003800B0"/>
    <w:rsid w:val="00380EE9"/>
    <w:rsid w:val="00385D6C"/>
    <w:rsid w:val="00390B9C"/>
    <w:rsid w:val="00391271"/>
    <w:rsid w:val="00392E0E"/>
    <w:rsid w:val="003952A3"/>
    <w:rsid w:val="003956A5"/>
    <w:rsid w:val="00396DF7"/>
    <w:rsid w:val="003A156D"/>
    <w:rsid w:val="003A2FD3"/>
    <w:rsid w:val="003B15DB"/>
    <w:rsid w:val="003B2165"/>
    <w:rsid w:val="003B218B"/>
    <w:rsid w:val="003B4C9D"/>
    <w:rsid w:val="003B616B"/>
    <w:rsid w:val="003B6300"/>
    <w:rsid w:val="003B7BD4"/>
    <w:rsid w:val="003C3694"/>
    <w:rsid w:val="003C45FC"/>
    <w:rsid w:val="003C4C71"/>
    <w:rsid w:val="003C528C"/>
    <w:rsid w:val="003C6BE8"/>
    <w:rsid w:val="003D0039"/>
    <w:rsid w:val="003D12E6"/>
    <w:rsid w:val="003D7EBE"/>
    <w:rsid w:val="003E2D8A"/>
    <w:rsid w:val="003E2EB1"/>
    <w:rsid w:val="003E7B36"/>
    <w:rsid w:val="003F23DC"/>
    <w:rsid w:val="003F2997"/>
    <w:rsid w:val="003F5541"/>
    <w:rsid w:val="003F5816"/>
    <w:rsid w:val="004004F6"/>
    <w:rsid w:val="00401853"/>
    <w:rsid w:val="00401AD7"/>
    <w:rsid w:val="00401E64"/>
    <w:rsid w:val="00404F5C"/>
    <w:rsid w:val="0040545B"/>
    <w:rsid w:val="00410B04"/>
    <w:rsid w:val="00410CEE"/>
    <w:rsid w:val="004136C1"/>
    <w:rsid w:val="00413DD9"/>
    <w:rsid w:val="00414102"/>
    <w:rsid w:val="00414C9F"/>
    <w:rsid w:val="00420E6D"/>
    <w:rsid w:val="00422478"/>
    <w:rsid w:val="00431147"/>
    <w:rsid w:val="0043135D"/>
    <w:rsid w:val="00431B49"/>
    <w:rsid w:val="00432D99"/>
    <w:rsid w:val="0044274A"/>
    <w:rsid w:val="0045319B"/>
    <w:rsid w:val="00454818"/>
    <w:rsid w:val="004557BB"/>
    <w:rsid w:val="00464DB5"/>
    <w:rsid w:val="00464F2D"/>
    <w:rsid w:val="00465C02"/>
    <w:rsid w:val="004666F1"/>
    <w:rsid w:val="00467F69"/>
    <w:rsid w:val="00470EFB"/>
    <w:rsid w:val="00472BD1"/>
    <w:rsid w:val="0047559C"/>
    <w:rsid w:val="00475B6A"/>
    <w:rsid w:val="004766AE"/>
    <w:rsid w:val="00477CD2"/>
    <w:rsid w:val="00481B98"/>
    <w:rsid w:val="004833B8"/>
    <w:rsid w:val="00483A87"/>
    <w:rsid w:val="00491539"/>
    <w:rsid w:val="00495BD4"/>
    <w:rsid w:val="00495FF7"/>
    <w:rsid w:val="00496A8F"/>
    <w:rsid w:val="00497770"/>
    <w:rsid w:val="004A0B7D"/>
    <w:rsid w:val="004A76E8"/>
    <w:rsid w:val="004B2FED"/>
    <w:rsid w:val="004B31C9"/>
    <w:rsid w:val="004B4C7C"/>
    <w:rsid w:val="004B59F3"/>
    <w:rsid w:val="004B6036"/>
    <w:rsid w:val="004B6584"/>
    <w:rsid w:val="004B710C"/>
    <w:rsid w:val="004B76BF"/>
    <w:rsid w:val="004C0203"/>
    <w:rsid w:val="004C1CAE"/>
    <w:rsid w:val="004C528C"/>
    <w:rsid w:val="004C579F"/>
    <w:rsid w:val="004C5FDB"/>
    <w:rsid w:val="004C60A5"/>
    <w:rsid w:val="004C6E8E"/>
    <w:rsid w:val="004D4058"/>
    <w:rsid w:val="004D4A8B"/>
    <w:rsid w:val="004E0DF0"/>
    <w:rsid w:val="004E1844"/>
    <w:rsid w:val="004E4490"/>
    <w:rsid w:val="004E5C3A"/>
    <w:rsid w:val="004F09B4"/>
    <w:rsid w:val="004F19A4"/>
    <w:rsid w:val="004F3D75"/>
    <w:rsid w:val="004F691F"/>
    <w:rsid w:val="005005DE"/>
    <w:rsid w:val="005025F5"/>
    <w:rsid w:val="00502EB3"/>
    <w:rsid w:val="00506E5D"/>
    <w:rsid w:val="0050799B"/>
    <w:rsid w:val="00510D18"/>
    <w:rsid w:val="00510D71"/>
    <w:rsid w:val="00511700"/>
    <w:rsid w:val="00513D1A"/>
    <w:rsid w:val="005146FF"/>
    <w:rsid w:val="005166F0"/>
    <w:rsid w:val="00522437"/>
    <w:rsid w:val="005244B7"/>
    <w:rsid w:val="00527976"/>
    <w:rsid w:val="00531243"/>
    <w:rsid w:val="00531B0F"/>
    <w:rsid w:val="005348BE"/>
    <w:rsid w:val="00536B19"/>
    <w:rsid w:val="005417F8"/>
    <w:rsid w:val="00541E67"/>
    <w:rsid w:val="00542D1C"/>
    <w:rsid w:val="00543DB3"/>
    <w:rsid w:val="00545E7F"/>
    <w:rsid w:val="00546C0D"/>
    <w:rsid w:val="0055147A"/>
    <w:rsid w:val="00552643"/>
    <w:rsid w:val="00555897"/>
    <w:rsid w:val="00557C1E"/>
    <w:rsid w:val="0056064E"/>
    <w:rsid w:val="00560A14"/>
    <w:rsid w:val="00561F4F"/>
    <w:rsid w:val="00562C26"/>
    <w:rsid w:val="00564D3B"/>
    <w:rsid w:val="0056637F"/>
    <w:rsid w:val="00571470"/>
    <w:rsid w:val="005734CC"/>
    <w:rsid w:val="005769C9"/>
    <w:rsid w:val="0058021C"/>
    <w:rsid w:val="005820F9"/>
    <w:rsid w:val="00582FA2"/>
    <w:rsid w:val="00583014"/>
    <w:rsid w:val="00583BBC"/>
    <w:rsid w:val="005844C0"/>
    <w:rsid w:val="0058452F"/>
    <w:rsid w:val="0058503A"/>
    <w:rsid w:val="00586E9F"/>
    <w:rsid w:val="005874E4"/>
    <w:rsid w:val="00590371"/>
    <w:rsid w:val="00591458"/>
    <w:rsid w:val="00593C01"/>
    <w:rsid w:val="00594F5E"/>
    <w:rsid w:val="00594F8F"/>
    <w:rsid w:val="00597C5F"/>
    <w:rsid w:val="00597E71"/>
    <w:rsid w:val="005A09E5"/>
    <w:rsid w:val="005A0A93"/>
    <w:rsid w:val="005A123F"/>
    <w:rsid w:val="005A312C"/>
    <w:rsid w:val="005A6EA5"/>
    <w:rsid w:val="005B131D"/>
    <w:rsid w:val="005B1974"/>
    <w:rsid w:val="005B363C"/>
    <w:rsid w:val="005B673B"/>
    <w:rsid w:val="005C2A2E"/>
    <w:rsid w:val="005C4DBA"/>
    <w:rsid w:val="005D1253"/>
    <w:rsid w:val="005D22B8"/>
    <w:rsid w:val="005D2C47"/>
    <w:rsid w:val="005D3D55"/>
    <w:rsid w:val="005D583D"/>
    <w:rsid w:val="005D6594"/>
    <w:rsid w:val="005E027D"/>
    <w:rsid w:val="005E2C77"/>
    <w:rsid w:val="005F104E"/>
    <w:rsid w:val="005F21B2"/>
    <w:rsid w:val="005F23DB"/>
    <w:rsid w:val="005F2AF2"/>
    <w:rsid w:val="005F38E0"/>
    <w:rsid w:val="005F6613"/>
    <w:rsid w:val="0060500F"/>
    <w:rsid w:val="00605D69"/>
    <w:rsid w:val="00607762"/>
    <w:rsid w:val="006114F4"/>
    <w:rsid w:val="0061285B"/>
    <w:rsid w:val="00614136"/>
    <w:rsid w:val="00615602"/>
    <w:rsid w:val="00616BE1"/>
    <w:rsid w:val="00617FA2"/>
    <w:rsid w:val="00621B10"/>
    <w:rsid w:val="00622E28"/>
    <w:rsid w:val="00622E30"/>
    <w:rsid w:val="00625DC9"/>
    <w:rsid w:val="00633F9B"/>
    <w:rsid w:val="00635BC0"/>
    <w:rsid w:val="00635F02"/>
    <w:rsid w:val="006365E5"/>
    <w:rsid w:val="00640432"/>
    <w:rsid w:val="00642376"/>
    <w:rsid w:val="00643498"/>
    <w:rsid w:val="00643B56"/>
    <w:rsid w:val="00643BD8"/>
    <w:rsid w:val="00644A2D"/>
    <w:rsid w:val="00645E66"/>
    <w:rsid w:val="0064780F"/>
    <w:rsid w:val="00650179"/>
    <w:rsid w:val="00654B0B"/>
    <w:rsid w:val="006562AB"/>
    <w:rsid w:val="00657596"/>
    <w:rsid w:val="00657BAD"/>
    <w:rsid w:val="00660024"/>
    <w:rsid w:val="00661044"/>
    <w:rsid w:val="00662E5C"/>
    <w:rsid w:val="00663782"/>
    <w:rsid w:val="00664BAE"/>
    <w:rsid w:val="00667D45"/>
    <w:rsid w:val="006747A8"/>
    <w:rsid w:val="006815D6"/>
    <w:rsid w:val="00681CDA"/>
    <w:rsid w:val="006854D7"/>
    <w:rsid w:val="006855B9"/>
    <w:rsid w:val="00686082"/>
    <w:rsid w:val="006878E2"/>
    <w:rsid w:val="00693FBD"/>
    <w:rsid w:val="00694522"/>
    <w:rsid w:val="00696605"/>
    <w:rsid w:val="00696DB7"/>
    <w:rsid w:val="006A11D9"/>
    <w:rsid w:val="006A2022"/>
    <w:rsid w:val="006B0008"/>
    <w:rsid w:val="006B103B"/>
    <w:rsid w:val="006B375A"/>
    <w:rsid w:val="006B5C45"/>
    <w:rsid w:val="006B79E2"/>
    <w:rsid w:val="006C0615"/>
    <w:rsid w:val="006C1E67"/>
    <w:rsid w:val="006C526C"/>
    <w:rsid w:val="006C58C6"/>
    <w:rsid w:val="006C695F"/>
    <w:rsid w:val="006D11E9"/>
    <w:rsid w:val="006D2CCB"/>
    <w:rsid w:val="006D3898"/>
    <w:rsid w:val="006D4663"/>
    <w:rsid w:val="006D5423"/>
    <w:rsid w:val="006D5743"/>
    <w:rsid w:val="006D6FD7"/>
    <w:rsid w:val="006E38AE"/>
    <w:rsid w:val="006E7916"/>
    <w:rsid w:val="006F086E"/>
    <w:rsid w:val="006F40A4"/>
    <w:rsid w:val="006F5E22"/>
    <w:rsid w:val="006F700B"/>
    <w:rsid w:val="007011FB"/>
    <w:rsid w:val="00701532"/>
    <w:rsid w:val="007026C0"/>
    <w:rsid w:val="007054AF"/>
    <w:rsid w:val="007102B9"/>
    <w:rsid w:val="00713118"/>
    <w:rsid w:val="00713B52"/>
    <w:rsid w:val="00714F2D"/>
    <w:rsid w:val="00725306"/>
    <w:rsid w:val="007328A5"/>
    <w:rsid w:val="0073581B"/>
    <w:rsid w:val="007409C2"/>
    <w:rsid w:val="00745087"/>
    <w:rsid w:val="00745E43"/>
    <w:rsid w:val="00745FBA"/>
    <w:rsid w:val="00750C5D"/>
    <w:rsid w:val="00756988"/>
    <w:rsid w:val="00757826"/>
    <w:rsid w:val="0076542F"/>
    <w:rsid w:val="00765C45"/>
    <w:rsid w:val="0076669B"/>
    <w:rsid w:val="00772A70"/>
    <w:rsid w:val="00777F27"/>
    <w:rsid w:val="007823A6"/>
    <w:rsid w:val="00784705"/>
    <w:rsid w:val="00784BD4"/>
    <w:rsid w:val="00784FB4"/>
    <w:rsid w:val="00787C4A"/>
    <w:rsid w:val="0079068D"/>
    <w:rsid w:val="00791DCD"/>
    <w:rsid w:val="0079322C"/>
    <w:rsid w:val="007978F2"/>
    <w:rsid w:val="007A0B9E"/>
    <w:rsid w:val="007A242B"/>
    <w:rsid w:val="007A4F9B"/>
    <w:rsid w:val="007A53F7"/>
    <w:rsid w:val="007A6E72"/>
    <w:rsid w:val="007A6FF8"/>
    <w:rsid w:val="007B2E1C"/>
    <w:rsid w:val="007B2E94"/>
    <w:rsid w:val="007B6288"/>
    <w:rsid w:val="007B6743"/>
    <w:rsid w:val="007B706E"/>
    <w:rsid w:val="007C0F53"/>
    <w:rsid w:val="007C346A"/>
    <w:rsid w:val="007C3D75"/>
    <w:rsid w:val="007C6BCD"/>
    <w:rsid w:val="007D0868"/>
    <w:rsid w:val="007D0AC8"/>
    <w:rsid w:val="007D2808"/>
    <w:rsid w:val="007D48A3"/>
    <w:rsid w:val="007D4BB0"/>
    <w:rsid w:val="007D59F0"/>
    <w:rsid w:val="007D7CD3"/>
    <w:rsid w:val="007E3874"/>
    <w:rsid w:val="007E5731"/>
    <w:rsid w:val="007E7DFC"/>
    <w:rsid w:val="007F0206"/>
    <w:rsid w:val="008012F8"/>
    <w:rsid w:val="008017CD"/>
    <w:rsid w:val="00804F7E"/>
    <w:rsid w:val="00806E2F"/>
    <w:rsid w:val="008071BA"/>
    <w:rsid w:val="00807EA7"/>
    <w:rsid w:val="00810416"/>
    <w:rsid w:val="008138AD"/>
    <w:rsid w:val="00814443"/>
    <w:rsid w:val="00822358"/>
    <w:rsid w:val="00833426"/>
    <w:rsid w:val="0083560A"/>
    <w:rsid w:val="00835719"/>
    <w:rsid w:val="00835907"/>
    <w:rsid w:val="00837EB7"/>
    <w:rsid w:val="0084171F"/>
    <w:rsid w:val="008429FA"/>
    <w:rsid w:val="008441E5"/>
    <w:rsid w:val="00845213"/>
    <w:rsid w:val="00847C30"/>
    <w:rsid w:val="00852A0B"/>
    <w:rsid w:val="00852D41"/>
    <w:rsid w:val="00853FA8"/>
    <w:rsid w:val="00854176"/>
    <w:rsid w:val="00856B91"/>
    <w:rsid w:val="00861F4A"/>
    <w:rsid w:val="008650A5"/>
    <w:rsid w:val="00867AC9"/>
    <w:rsid w:val="00883A0E"/>
    <w:rsid w:val="008859B0"/>
    <w:rsid w:val="00886909"/>
    <w:rsid w:val="0089105E"/>
    <w:rsid w:val="00894336"/>
    <w:rsid w:val="00895373"/>
    <w:rsid w:val="008A0BBE"/>
    <w:rsid w:val="008A40AB"/>
    <w:rsid w:val="008B2A24"/>
    <w:rsid w:val="008B2DF8"/>
    <w:rsid w:val="008B328D"/>
    <w:rsid w:val="008C3C5A"/>
    <w:rsid w:val="008C48AD"/>
    <w:rsid w:val="008C6317"/>
    <w:rsid w:val="008C6980"/>
    <w:rsid w:val="008C7229"/>
    <w:rsid w:val="008C73EF"/>
    <w:rsid w:val="008D526D"/>
    <w:rsid w:val="008E1B86"/>
    <w:rsid w:val="008E476A"/>
    <w:rsid w:val="008F0612"/>
    <w:rsid w:val="008F1ADA"/>
    <w:rsid w:val="008F3220"/>
    <w:rsid w:val="0090046F"/>
    <w:rsid w:val="009067FC"/>
    <w:rsid w:val="00906AF1"/>
    <w:rsid w:val="009108ED"/>
    <w:rsid w:val="0091559C"/>
    <w:rsid w:val="00916655"/>
    <w:rsid w:val="00917833"/>
    <w:rsid w:val="00920657"/>
    <w:rsid w:val="0092138B"/>
    <w:rsid w:val="0092269C"/>
    <w:rsid w:val="0092528D"/>
    <w:rsid w:val="009253DD"/>
    <w:rsid w:val="0092567F"/>
    <w:rsid w:val="00926EF4"/>
    <w:rsid w:val="00927B1B"/>
    <w:rsid w:val="009308FE"/>
    <w:rsid w:val="00932B8E"/>
    <w:rsid w:val="009339CB"/>
    <w:rsid w:val="009341A5"/>
    <w:rsid w:val="00937205"/>
    <w:rsid w:val="00942084"/>
    <w:rsid w:val="0094291C"/>
    <w:rsid w:val="00947204"/>
    <w:rsid w:val="00947E8B"/>
    <w:rsid w:val="00952708"/>
    <w:rsid w:val="009539E2"/>
    <w:rsid w:val="009562E0"/>
    <w:rsid w:val="00960F92"/>
    <w:rsid w:val="00962EFF"/>
    <w:rsid w:val="009633C0"/>
    <w:rsid w:val="009640C7"/>
    <w:rsid w:val="00965655"/>
    <w:rsid w:val="00966A5B"/>
    <w:rsid w:val="009671E7"/>
    <w:rsid w:val="00967BB3"/>
    <w:rsid w:val="00970706"/>
    <w:rsid w:val="009723D4"/>
    <w:rsid w:val="009730E9"/>
    <w:rsid w:val="009737BB"/>
    <w:rsid w:val="0097449A"/>
    <w:rsid w:val="00975B8C"/>
    <w:rsid w:val="00980362"/>
    <w:rsid w:val="009908F3"/>
    <w:rsid w:val="00991376"/>
    <w:rsid w:val="00992CA9"/>
    <w:rsid w:val="0099321C"/>
    <w:rsid w:val="00993675"/>
    <w:rsid w:val="00997F89"/>
    <w:rsid w:val="009A2919"/>
    <w:rsid w:val="009A608F"/>
    <w:rsid w:val="009A63A5"/>
    <w:rsid w:val="009B30C3"/>
    <w:rsid w:val="009B3111"/>
    <w:rsid w:val="009B4084"/>
    <w:rsid w:val="009B59D3"/>
    <w:rsid w:val="009B6656"/>
    <w:rsid w:val="009C0980"/>
    <w:rsid w:val="009C0A7C"/>
    <w:rsid w:val="009C25CF"/>
    <w:rsid w:val="009C415E"/>
    <w:rsid w:val="009C53A2"/>
    <w:rsid w:val="009D1044"/>
    <w:rsid w:val="009D137A"/>
    <w:rsid w:val="009D1CD2"/>
    <w:rsid w:val="009D1F2C"/>
    <w:rsid w:val="009D5226"/>
    <w:rsid w:val="009E1F68"/>
    <w:rsid w:val="009E219B"/>
    <w:rsid w:val="009E2756"/>
    <w:rsid w:val="009E2A23"/>
    <w:rsid w:val="009E34DF"/>
    <w:rsid w:val="009E7D22"/>
    <w:rsid w:val="009F2597"/>
    <w:rsid w:val="009F70E8"/>
    <w:rsid w:val="00A0370C"/>
    <w:rsid w:val="00A04EC8"/>
    <w:rsid w:val="00A06E9D"/>
    <w:rsid w:val="00A10712"/>
    <w:rsid w:val="00A21448"/>
    <w:rsid w:val="00A2194E"/>
    <w:rsid w:val="00A23751"/>
    <w:rsid w:val="00A31296"/>
    <w:rsid w:val="00A32434"/>
    <w:rsid w:val="00A32BF9"/>
    <w:rsid w:val="00A32E4B"/>
    <w:rsid w:val="00A34DFE"/>
    <w:rsid w:val="00A36DFE"/>
    <w:rsid w:val="00A4072C"/>
    <w:rsid w:val="00A40ABD"/>
    <w:rsid w:val="00A437A7"/>
    <w:rsid w:val="00A51519"/>
    <w:rsid w:val="00A5363E"/>
    <w:rsid w:val="00A67C74"/>
    <w:rsid w:val="00A7027B"/>
    <w:rsid w:val="00A76148"/>
    <w:rsid w:val="00A77B93"/>
    <w:rsid w:val="00A81661"/>
    <w:rsid w:val="00A827D6"/>
    <w:rsid w:val="00A838D1"/>
    <w:rsid w:val="00A87393"/>
    <w:rsid w:val="00A93CF6"/>
    <w:rsid w:val="00A94620"/>
    <w:rsid w:val="00A9577A"/>
    <w:rsid w:val="00A96C92"/>
    <w:rsid w:val="00AA073B"/>
    <w:rsid w:val="00AA08A7"/>
    <w:rsid w:val="00AA1407"/>
    <w:rsid w:val="00AA4E71"/>
    <w:rsid w:val="00AB2B21"/>
    <w:rsid w:val="00AC1624"/>
    <w:rsid w:val="00AD5F05"/>
    <w:rsid w:val="00AD74BC"/>
    <w:rsid w:val="00AE1893"/>
    <w:rsid w:val="00AE1D38"/>
    <w:rsid w:val="00AE77DB"/>
    <w:rsid w:val="00AF088B"/>
    <w:rsid w:val="00AF11F0"/>
    <w:rsid w:val="00AF4580"/>
    <w:rsid w:val="00AF4C51"/>
    <w:rsid w:val="00AF75A1"/>
    <w:rsid w:val="00B05669"/>
    <w:rsid w:val="00B06934"/>
    <w:rsid w:val="00B13F7E"/>
    <w:rsid w:val="00B14630"/>
    <w:rsid w:val="00B16561"/>
    <w:rsid w:val="00B1707A"/>
    <w:rsid w:val="00B17128"/>
    <w:rsid w:val="00B20443"/>
    <w:rsid w:val="00B222AF"/>
    <w:rsid w:val="00B228DD"/>
    <w:rsid w:val="00B23D66"/>
    <w:rsid w:val="00B304A2"/>
    <w:rsid w:val="00B30A9C"/>
    <w:rsid w:val="00B326F7"/>
    <w:rsid w:val="00B32ACF"/>
    <w:rsid w:val="00B33180"/>
    <w:rsid w:val="00B33AB3"/>
    <w:rsid w:val="00B33D96"/>
    <w:rsid w:val="00B40351"/>
    <w:rsid w:val="00B449C8"/>
    <w:rsid w:val="00B47065"/>
    <w:rsid w:val="00B50911"/>
    <w:rsid w:val="00B539E0"/>
    <w:rsid w:val="00B559EE"/>
    <w:rsid w:val="00B575EE"/>
    <w:rsid w:val="00B62B6E"/>
    <w:rsid w:val="00B75798"/>
    <w:rsid w:val="00B9064A"/>
    <w:rsid w:val="00B921E1"/>
    <w:rsid w:val="00B9236E"/>
    <w:rsid w:val="00B9291F"/>
    <w:rsid w:val="00BA0192"/>
    <w:rsid w:val="00BA07E8"/>
    <w:rsid w:val="00BA1A6F"/>
    <w:rsid w:val="00BA31F0"/>
    <w:rsid w:val="00BA5212"/>
    <w:rsid w:val="00BA7422"/>
    <w:rsid w:val="00BA7CF3"/>
    <w:rsid w:val="00BB046A"/>
    <w:rsid w:val="00BB2F04"/>
    <w:rsid w:val="00BB3DCF"/>
    <w:rsid w:val="00BB6A4E"/>
    <w:rsid w:val="00BC100E"/>
    <w:rsid w:val="00BC2440"/>
    <w:rsid w:val="00BC3F44"/>
    <w:rsid w:val="00BC46D6"/>
    <w:rsid w:val="00BC78E6"/>
    <w:rsid w:val="00BD1240"/>
    <w:rsid w:val="00BD1F43"/>
    <w:rsid w:val="00BD20E0"/>
    <w:rsid w:val="00BD4D88"/>
    <w:rsid w:val="00BD7AA2"/>
    <w:rsid w:val="00BE02C4"/>
    <w:rsid w:val="00BE0845"/>
    <w:rsid w:val="00BE0D2B"/>
    <w:rsid w:val="00BE111C"/>
    <w:rsid w:val="00BE11EB"/>
    <w:rsid w:val="00BE44DA"/>
    <w:rsid w:val="00BE5CAA"/>
    <w:rsid w:val="00BE5E94"/>
    <w:rsid w:val="00BE5F2C"/>
    <w:rsid w:val="00BF087D"/>
    <w:rsid w:val="00BF42EC"/>
    <w:rsid w:val="00BF52C8"/>
    <w:rsid w:val="00C001BE"/>
    <w:rsid w:val="00C0103D"/>
    <w:rsid w:val="00C03C57"/>
    <w:rsid w:val="00C03D41"/>
    <w:rsid w:val="00C06FA6"/>
    <w:rsid w:val="00C10398"/>
    <w:rsid w:val="00C124A5"/>
    <w:rsid w:val="00C137AF"/>
    <w:rsid w:val="00C148B4"/>
    <w:rsid w:val="00C161DA"/>
    <w:rsid w:val="00C16245"/>
    <w:rsid w:val="00C21028"/>
    <w:rsid w:val="00C212EF"/>
    <w:rsid w:val="00C226BB"/>
    <w:rsid w:val="00C233BA"/>
    <w:rsid w:val="00C24F5B"/>
    <w:rsid w:val="00C26F9E"/>
    <w:rsid w:val="00C318E7"/>
    <w:rsid w:val="00C367FD"/>
    <w:rsid w:val="00C37400"/>
    <w:rsid w:val="00C37B0A"/>
    <w:rsid w:val="00C424EF"/>
    <w:rsid w:val="00C504FA"/>
    <w:rsid w:val="00C53442"/>
    <w:rsid w:val="00C54F40"/>
    <w:rsid w:val="00C5764C"/>
    <w:rsid w:val="00C60CA1"/>
    <w:rsid w:val="00C6292B"/>
    <w:rsid w:val="00C63378"/>
    <w:rsid w:val="00C64B74"/>
    <w:rsid w:val="00C701B1"/>
    <w:rsid w:val="00C72525"/>
    <w:rsid w:val="00C73D19"/>
    <w:rsid w:val="00C81C74"/>
    <w:rsid w:val="00C824F2"/>
    <w:rsid w:val="00C84FB0"/>
    <w:rsid w:val="00C86BE7"/>
    <w:rsid w:val="00C90EBC"/>
    <w:rsid w:val="00C9387F"/>
    <w:rsid w:val="00C93FA8"/>
    <w:rsid w:val="00C95DE3"/>
    <w:rsid w:val="00C97B1F"/>
    <w:rsid w:val="00CA0471"/>
    <w:rsid w:val="00CA060F"/>
    <w:rsid w:val="00CA0984"/>
    <w:rsid w:val="00CA18A5"/>
    <w:rsid w:val="00CA1BAA"/>
    <w:rsid w:val="00CA3DB8"/>
    <w:rsid w:val="00CA4F6E"/>
    <w:rsid w:val="00CA7933"/>
    <w:rsid w:val="00CB0D57"/>
    <w:rsid w:val="00CB4238"/>
    <w:rsid w:val="00CB4D49"/>
    <w:rsid w:val="00CB6527"/>
    <w:rsid w:val="00CB7CCC"/>
    <w:rsid w:val="00CC1CB8"/>
    <w:rsid w:val="00CC2B74"/>
    <w:rsid w:val="00CC4F7B"/>
    <w:rsid w:val="00CC5B7F"/>
    <w:rsid w:val="00CC6725"/>
    <w:rsid w:val="00CC72E2"/>
    <w:rsid w:val="00CD0245"/>
    <w:rsid w:val="00CD0264"/>
    <w:rsid w:val="00CD11F1"/>
    <w:rsid w:val="00CD2F8F"/>
    <w:rsid w:val="00CD57DE"/>
    <w:rsid w:val="00CD6AF8"/>
    <w:rsid w:val="00CD6D27"/>
    <w:rsid w:val="00CD6EFA"/>
    <w:rsid w:val="00CD7C69"/>
    <w:rsid w:val="00CE0C43"/>
    <w:rsid w:val="00CE14B5"/>
    <w:rsid w:val="00CE1AAC"/>
    <w:rsid w:val="00CE1B53"/>
    <w:rsid w:val="00CE4849"/>
    <w:rsid w:val="00CE48A0"/>
    <w:rsid w:val="00CE4C30"/>
    <w:rsid w:val="00CE4E69"/>
    <w:rsid w:val="00CF0971"/>
    <w:rsid w:val="00CF1024"/>
    <w:rsid w:val="00CF1652"/>
    <w:rsid w:val="00CF23B8"/>
    <w:rsid w:val="00CF3D52"/>
    <w:rsid w:val="00CF44BF"/>
    <w:rsid w:val="00CF49E7"/>
    <w:rsid w:val="00CF52B3"/>
    <w:rsid w:val="00D00456"/>
    <w:rsid w:val="00D027F6"/>
    <w:rsid w:val="00D03E42"/>
    <w:rsid w:val="00D04316"/>
    <w:rsid w:val="00D06277"/>
    <w:rsid w:val="00D06700"/>
    <w:rsid w:val="00D06BF3"/>
    <w:rsid w:val="00D12A7C"/>
    <w:rsid w:val="00D12DED"/>
    <w:rsid w:val="00D1474C"/>
    <w:rsid w:val="00D163B2"/>
    <w:rsid w:val="00D20110"/>
    <w:rsid w:val="00D20160"/>
    <w:rsid w:val="00D239E2"/>
    <w:rsid w:val="00D248EA"/>
    <w:rsid w:val="00D2699C"/>
    <w:rsid w:val="00D26A2C"/>
    <w:rsid w:val="00D279EB"/>
    <w:rsid w:val="00D3032D"/>
    <w:rsid w:val="00D30DDB"/>
    <w:rsid w:val="00D34A04"/>
    <w:rsid w:val="00D34C24"/>
    <w:rsid w:val="00D34D71"/>
    <w:rsid w:val="00D367B4"/>
    <w:rsid w:val="00D37B28"/>
    <w:rsid w:val="00D41CF0"/>
    <w:rsid w:val="00D46887"/>
    <w:rsid w:val="00D51E29"/>
    <w:rsid w:val="00D5223C"/>
    <w:rsid w:val="00D52B53"/>
    <w:rsid w:val="00D5518A"/>
    <w:rsid w:val="00D64041"/>
    <w:rsid w:val="00D656FE"/>
    <w:rsid w:val="00D67F09"/>
    <w:rsid w:val="00D7012F"/>
    <w:rsid w:val="00D713BE"/>
    <w:rsid w:val="00D77729"/>
    <w:rsid w:val="00D83565"/>
    <w:rsid w:val="00D845A6"/>
    <w:rsid w:val="00D84B8D"/>
    <w:rsid w:val="00D8560D"/>
    <w:rsid w:val="00D85805"/>
    <w:rsid w:val="00D906A6"/>
    <w:rsid w:val="00D919BD"/>
    <w:rsid w:val="00D93789"/>
    <w:rsid w:val="00D94273"/>
    <w:rsid w:val="00D94995"/>
    <w:rsid w:val="00D966F9"/>
    <w:rsid w:val="00DA37E1"/>
    <w:rsid w:val="00DA3850"/>
    <w:rsid w:val="00DA5CCD"/>
    <w:rsid w:val="00DB1F97"/>
    <w:rsid w:val="00DB2AE0"/>
    <w:rsid w:val="00DB7427"/>
    <w:rsid w:val="00DB788E"/>
    <w:rsid w:val="00DC21F6"/>
    <w:rsid w:val="00DC26FA"/>
    <w:rsid w:val="00DC385E"/>
    <w:rsid w:val="00DC3B03"/>
    <w:rsid w:val="00DC4F9F"/>
    <w:rsid w:val="00DD0471"/>
    <w:rsid w:val="00DD327A"/>
    <w:rsid w:val="00DD353B"/>
    <w:rsid w:val="00DD4829"/>
    <w:rsid w:val="00DE00D7"/>
    <w:rsid w:val="00DE39FD"/>
    <w:rsid w:val="00DE521C"/>
    <w:rsid w:val="00DE5482"/>
    <w:rsid w:val="00DE583C"/>
    <w:rsid w:val="00DE6F64"/>
    <w:rsid w:val="00DE74E9"/>
    <w:rsid w:val="00DF15C9"/>
    <w:rsid w:val="00DF188B"/>
    <w:rsid w:val="00DF1910"/>
    <w:rsid w:val="00DF3106"/>
    <w:rsid w:val="00DF5785"/>
    <w:rsid w:val="00DF5F71"/>
    <w:rsid w:val="00DF740D"/>
    <w:rsid w:val="00E0228A"/>
    <w:rsid w:val="00E06FFC"/>
    <w:rsid w:val="00E168F5"/>
    <w:rsid w:val="00E20E71"/>
    <w:rsid w:val="00E21148"/>
    <w:rsid w:val="00E23C5F"/>
    <w:rsid w:val="00E23E05"/>
    <w:rsid w:val="00E308D3"/>
    <w:rsid w:val="00E3279B"/>
    <w:rsid w:val="00E3495C"/>
    <w:rsid w:val="00E355E0"/>
    <w:rsid w:val="00E356A4"/>
    <w:rsid w:val="00E35D45"/>
    <w:rsid w:val="00E366C3"/>
    <w:rsid w:val="00E37626"/>
    <w:rsid w:val="00E45096"/>
    <w:rsid w:val="00E50A34"/>
    <w:rsid w:val="00E51A50"/>
    <w:rsid w:val="00E55749"/>
    <w:rsid w:val="00E565F2"/>
    <w:rsid w:val="00E57812"/>
    <w:rsid w:val="00E60D9E"/>
    <w:rsid w:val="00E63714"/>
    <w:rsid w:val="00E659DA"/>
    <w:rsid w:val="00E66CD5"/>
    <w:rsid w:val="00E77779"/>
    <w:rsid w:val="00E80B59"/>
    <w:rsid w:val="00E825A8"/>
    <w:rsid w:val="00E831B8"/>
    <w:rsid w:val="00E9071B"/>
    <w:rsid w:val="00E90878"/>
    <w:rsid w:val="00E93F9E"/>
    <w:rsid w:val="00EA152C"/>
    <w:rsid w:val="00EA27EB"/>
    <w:rsid w:val="00EA48DB"/>
    <w:rsid w:val="00EA4D39"/>
    <w:rsid w:val="00EB211D"/>
    <w:rsid w:val="00EB4139"/>
    <w:rsid w:val="00EC27D5"/>
    <w:rsid w:val="00EC32E7"/>
    <w:rsid w:val="00EC3FAF"/>
    <w:rsid w:val="00EC5E98"/>
    <w:rsid w:val="00EC669D"/>
    <w:rsid w:val="00EC7157"/>
    <w:rsid w:val="00EC7D6F"/>
    <w:rsid w:val="00ED132C"/>
    <w:rsid w:val="00ED3C17"/>
    <w:rsid w:val="00ED4CF2"/>
    <w:rsid w:val="00ED4E0F"/>
    <w:rsid w:val="00ED57C3"/>
    <w:rsid w:val="00EE1DE0"/>
    <w:rsid w:val="00EE3912"/>
    <w:rsid w:val="00EE7020"/>
    <w:rsid w:val="00EF1EC9"/>
    <w:rsid w:val="00EF7E77"/>
    <w:rsid w:val="00EF7FC3"/>
    <w:rsid w:val="00F00717"/>
    <w:rsid w:val="00F03357"/>
    <w:rsid w:val="00F12213"/>
    <w:rsid w:val="00F142C2"/>
    <w:rsid w:val="00F14B99"/>
    <w:rsid w:val="00F16A30"/>
    <w:rsid w:val="00F2029B"/>
    <w:rsid w:val="00F2091A"/>
    <w:rsid w:val="00F20D39"/>
    <w:rsid w:val="00F2318A"/>
    <w:rsid w:val="00F24E48"/>
    <w:rsid w:val="00F311B0"/>
    <w:rsid w:val="00F325AC"/>
    <w:rsid w:val="00F35B25"/>
    <w:rsid w:val="00F3606F"/>
    <w:rsid w:val="00F40A94"/>
    <w:rsid w:val="00F42887"/>
    <w:rsid w:val="00F43106"/>
    <w:rsid w:val="00F4418B"/>
    <w:rsid w:val="00F44193"/>
    <w:rsid w:val="00F46810"/>
    <w:rsid w:val="00F50676"/>
    <w:rsid w:val="00F55168"/>
    <w:rsid w:val="00F56CE3"/>
    <w:rsid w:val="00F6064F"/>
    <w:rsid w:val="00F62D12"/>
    <w:rsid w:val="00F6322D"/>
    <w:rsid w:val="00F643B5"/>
    <w:rsid w:val="00F71070"/>
    <w:rsid w:val="00F71E54"/>
    <w:rsid w:val="00F72901"/>
    <w:rsid w:val="00F7504E"/>
    <w:rsid w:val="00F7600D"/>
    <w:rsid w:val="00F8143C"/>
    <w:rsid w:val="00F81D9F"/>
    <w:rsid w:val="00F832E2"/>
    <w:rsid w:val="00F853AB"/>
    <w:rsid w:val="00F86AB9"/>
    <w:rsid w:val="00F92FE0"/>
    <w:rsid w:val="00F97D83"/>
    <w:rsid w:val="00FA2A1F"/>
    <w:rsid w:val="00FA343E"/>
    <w:rsid w:val="00FA348E"/>
    <w:rsid w:val="00FA48A1"/>
    <w:rsid w:val="00FB1127"/>
    <w:rsid w:val="00FB5EC9"/>
    <w:rsid w:val="00FB6C3C"/>
    <w:rsid w:val="00FB7110"/>
    <w:rsid w:val="00FB7686"/>
    <w:rsid w:val="00FC25E9"/>
    <w:rsid w:val="00FC3AE1"/>
    <w:rsid w:val="00FC53FF"/>
    <w:rsid w:val="00FD1412"/>
    <w:rsid w:val="00FD1D23"/>
    <w:rsid w:val="00FE2FAD"/>
    <w:rsid w:val="00FE3AD1"/>
    <w:rsid w:val="00FE4B99"/>
    <w:rsid w:val="00FE4FE9"/>
    <w:rsid w:val="00FF08CF"/>
    <w:rsid w:val="00FF21DD"/>
    <w:rsid w:val="00FF3DDA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A5E1"/>
  <w15:docId w15:val="{049CDF21-7606-4A4F-8A5A-D8E6148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30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450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559EE"/>
    <w:pPr>
      <w:ind w:left="708"/>
    </w:pPr>
  </w:style>
  <w:style w:type="paragraph" w:styleId="a6">
    <w:name w:val="No Spacing"/>
    <w:uiPriority w:val="99"/>
    <w:qFormat/>
    <w:rsid w:val="00BA0192"/>
    <w:rPr>
      <w:sz w:val="24"/>
      <w:szCs w:val="24"/>
    </w:rPr>
  </w:style>
  <w:style w:type="paragraph" w:styleId="a7">
    <w:name w:val="header"/>
    <w:basedOn w:val="a"/>
    <w:link w:val="a8"/>
    <w:rsid w:val="00591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1458"/>
    <w:rPr>
      <w:sz w:val="24"/>
      <w:szCs w:val="24"/>
    </w:rPr>
  </w:style>
  <w:style w:type="paragraph" w:styleId="a9">
    <w:name w:val="footer"/>
    <w:basedOn w:val="a"/>
    <w:link w:val="aa"/>
    <w:rsid w:val="00591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1458"/>
    <w:rPr>
      <w:sz w:val="24"/>
      <w:szCs w:val="24"/>
    </w:rPr>
  </w:style>
  <w:style w:type="table" w:styleId="ab">
    <w:name w:val="Table Grid"/>
    <w:basedOn w:val="a1"/>
    <w:rsid w:val="00E6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06E5D"/>
    <w:pPr>
      <w:spacing w:before="100" w:beforeAutospacing="1" w:after="100" w:afterAutospacing="1"/>
    </w:pPr>
  </w:style>
  <w:style w:type="character" w:styleId="ad">
    <w:name w:val="Hyperlink"/>
    <w:uiPriority w:val="99"/>
    <w:rsid w:val="003B4C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FBF4-BC93-4CE0-826A-8F075B63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Пользователь</cp:lastModifiedBy>
  <cp:revision>238</cp:revision>
  <cp:lastPrinted>2019-07-23T06:26:00Z</cp:lastPrinted>
  <dcterms:created xsi:type="dcterms:W3CDTF">2012-12-03T08:54:00Z</dcterms:created>
  <dcterms:modified xsi:type="dcterms:W3CDTF">2019-07-23T06:27:00Z</dcterms:modified>
</cp:coreProperties>
</file>